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E5DC" w14:textId="3B3E26C5" w:rsidR="00FE7E97" w:rsidRDefault="00D27ADD" w:rsidP="00D27ADD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0611285" wp14:editId="57106C28">
            <wp:extent cx="34290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tbonne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49004B" w14:textId="77777777" w:rsidR="00CD6F7B" w:rsidRPr="00F91609" w:rsidRDefault="00CD6F7B" w:rsidP="00CD6F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89CE8C7" w14:textId="77777777" w:rsidR="00F91609" w:rsidRPr="00F91609" w:rsidRDefault="00F91609" w:rsidP="003971B0">
      <w:pPr>
        <w:jc w:val="center"/>
        <w:rPr>
          <w:rStyle w:val="gmaildefault"/>
          <w:rFonts w:ascii="Times New Roman" w:hAnsi="Times New Roman"/>
          <w:b/>
          <w:color w:val="000000"/>
          <w:sz w:val="32"/>
          <w:szCs w:val="32"/>
        </w:rPr>
      </w:pPr>
      <w:r w:rsidRPr="00F91609">
        <w:rPr>
          <w:rStyle w:val="gmaildefault"/>
          <w:rFonts w:ascii="Times New Roman" w:hAnsi="Times New Roman"/>
          <w:b/>
          <w:color w:val="000000"/>
          <w:sz w:val="32"/>
          <w:szCs w:val="32"/>
        </w:rPr>
        <w:t xml:space="preserve">How to use the coaching model to engage caregivers </w:t>
      </w:r>
    </w:p>
    <w:p w14:paraId="669B0896" w14:textId="77777777" w:rsidR="005531BD" w:rsidRPr="00F91609" w:rsidRDefault="00F91609" w:rsidP="003971B0">
      <w:pPr>
        <w:jc w:val="center"/>
        <w:rPr>
          <w:rFonts w:ascii="Times New Roman" w:hAnsi="Times New Roman"/>
          <w:b/>
          <w:sz w:val="32"/>
          <w:szCs w:val="32"/>
        </w:rPr>
      </w:pPr>
      <w:r w:rsidRPr="00F91609">
        <w:rPr>
          <w:rStyle w:val="gmaildefault"/>
          <w:rFonts w:ascii="Times New Roman" w:hAnsi="Times New Roman"/>
          <w:b/>
          <w:color w:val="000000"/>
          <w:sz w:val="32"/>
          <w:szCs w:val="32"/>
        </w:rPr>
        <w:t>with early childhood aged children</w:t>
      </w:r>
    </w:p>
    <w:p w14:paraId="64A5562E" w14:textId="77777777" w:rsidR="00373602" w:rsidRPr="00026528" w:rsidRDefault="00373602" w:rsidP="00026528">
      <w:pPr>
        <w:rPr>
          <w:rFonts w:ascii="Times New Roman" w:eastAsia="Times New Roman" w:hAnsi="Times New Roman"/>
          <w:sz w:val="28"/>
          <w:szCs w:val="28"/>
        </w:rPr>
      </w:pPr>
    </w:p>
    <w:p w14:paraId="35E80DEF" w14:textId="77777777" w:rsidR="00026528" w:rsidRDefault="00C11C5F" w:rsidP="0002652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LEARNING OBJECTIVES</w:t>
      </w:r>
    </w:p>
    <w:p w14:paraId="226B60E5" w14:textId="77777777" w:rsidR="00026528" w:rsidRPr="00026528" w:rsidRDefault="00026528" w:rsidP="00026528">
      <w:pPr>
        <w:jc w:val="center"/>
        <w:rPr>
          <w:rFonts w:ascii="Times New Roman" w:hAnsi="Times New Roman"/>
          <w:sz w:val="28"/>
          <w:szCs w:val="28"/>
        </w:rPr>
      </w:pPr>
    </w:p>
    <w:p w14:paraId="0C70E738" w14:textId="77777777" w:rsidR="00DE118B" w:rsidRPr="00C11C5F" w:rsidRDefault="00026528" w:rsidP="00C11C5F">
      <w:pPr>
        <w:rPr>
          <w:rFonts w:ascii="Times New Roman" w:hAnsi="Times New Roman"/>
          <w:b/>
          <w:color w:val="000000"/>
          <w:sz w:val="28"/>
          <w:szCs w:val="28"/>
        </w:rPr>
      </w:pPr>
      <w:r w:rsidRPr="00026528">
        <w:rPr>
          <w:rFonts w:ascii="Times New Roman" w:hAnsi="Times New Roman"/>
          <w:color w:val="000000"/>
          <w:sz w:val="28"/>
          <w:szCs w:val="28"/>
        </w:rPr>
        <w:t xml:space="preserve">Coaching caregivers is one the best ways to bridge the gap between home and school. It not only builds relationships with </w:t>
      </w:r>
      <w:r w:rsidRPr="00026528">
        <w:rPr>
          <w:rStyle w:val="gmaildefault"/>
          <w:rFonts w:ascii="Times New Roman" w:hAnsi="Times New Roman"/>
          <w:color w:val="000000"/>
          <w:sz w:val="28"/>
          <w:szCs w:val="28"/>
        </w:rPr>
        <w:t>families</w:t>
      </w:r>
      <w:r w:rsidRPr="00026528">
        <w:rPr>
          <w:rFonts w:ascii="Times New Roman" w:hAnsi="Times New Roman"/>
          <w:color w:val="000000"/>
          <w:sz w:val="28"/>
          <w:szCs w:val="28"/>
        </w:rPr>
        <w:t xml:space="preserve">, but it </w:t>
      </w:r>
      <w:r w:rsidRPr="00026528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also </w:t>
      </w:r>
      <w:r w:rsidRPr="00026528">
        <w:rPr>
          <w:rFonts w:ascii="Times New Roman" w:hAnsi="Times New Roman"/>
          <w:color w:val="000000"/>
          <w:sz w:val="28"/>
          <w:szCs w:val="28"/>
        </w:rPr>
        <w:t xml:space="preserve">provides the necessary tools to promote language, vocabulary and speech development </w:t>
      </w:r>
      <w:r w:rsidRPr="00026528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outside of 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>the classroom</w:t>
      </w:r>
      <w:r w:rsidRPr="00C11C5F">
        <w:rPr>
          <w:rFonts w:ascii="Times New Roman" w:hAnsi="Times New Roman"/>
          <w:color w:val="000000"/>
          <w:sz w:val="28"/>
          <w:szCs w:val="28"/>
        </w:rPr>
        <w:t xml:space="preserve">. Whether you have 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families </w:t>
      </w:r>
      <w:r w:rsidRPr="00C11C5F">
        <w:rPr>
          <w:rFonts w:ascii="Times New Roman" w:hAnsi="Times New Roman"/>
          <w:color w:val="000000"/>
          <w:sz w:val="28"/>
          <w:szCs w:val="28"/>
        </w:rPr>
        <w:t xml:space="preserve">that have participated in early intervention since birth or are stepping into a classroom for the first time, coaching 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caregivers with </w:t>
      </w:r>
      <w:r w:rsidRPr="00C11C5F">
        <w:rPr>
          <w:rFonts w:ascii="Times New Roman" w:hAnsi="Times New Roman"/>
          <w:color w:val="000000"/>
          <w:sz w:val="28"/>
          <w:szCs w:val="28"/>
        </w:rPr>
        <w:t>early childhood aged children can have a critical impact on 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speech and language </w:t>
      </w:r>
      <w:r w:rsidRPr="00C11C5F">
        <w:rPr>
          <w:rFonts w:ascii="Times New Roman" w:hAnsi="Times New Roman"/>
          <w:color w:val="000000"/>
          <w:sz w:val="28"/>
          <w:szCs w:val="28"/>
        </w:rPr>
        <w:t xml:space="preserve">development.  This breakout session will discuss the goals of a coaching session and why using the coaching model can work when serving families of 3-5 year old 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>children</w:t>
      </w:r>
      <w:r w:rsidRPr="00C11C5F">
        <w:rPr>
          <w:rFonts w:ascii="Times New Roman" w:hAnsi="Times New Roman"/>
          <w:color w:val="000000"/>
          <w:sz w:val="28"/>
          <w:szCs w:val="28"/>
        </w:rPr>
        <w:t>.  It will also explore the components of a coaching session and strategies professionals can use when working with caregivers. </w:t>
      </w:r>
    </w:p>
    <w:p w14:paraId="62630165" w14:textId="77777777" w:rsidR="00E905D3" w:rsidRPr="00C11C5F" w:rsidRDefault="00E905D3" w:rsidP="00C11C5F">
      <w:pPr>
        <w:rPr>
          <w:rFonts w:ascii="Times New Roman" w:hAnsi="Times New Roman"/>
          <w:sz w:val="28"/>
          <w:szCs w:val="28"/>
        </w:rPr>
      </w:pPr>
    </w:p>
    <w:p w14:paraId="0B39666C" w14:textId="77777777" w:rsidR="00C11C5F" w:rsidRPr="00C11C5F" w:rsidRDefault="00C11C5F" w:rsidP="00C11C5F">
      <w:pPr>
        <w:rPr>
          <w:rFonts w:ascii="Times New Roman" w:hAnsi="Times New Roman"/>
          <w:b/>
          <w:sz w:val="28"/>
          <w:szCs w:val="28"/>
        </w:rPr>
      </w:pPr>
      <w:r w:rsidRPr="00C11C5F">
        <w:rPr>
          <w:rFonts w:ascii="Times New Roman" w:hAnsi="Times New Roman"/>
          <w:b/>
          <w:sz w:val="28"/>
          <w:szCs w:val="28"/>
        </w:rPr>
        <w:t>As a result of this activity, participants will be able to:</w:t>
      </w:r>
    </w:p>
    <w:p w14:paraId="341AF1D6" w14:textId="77777777" w:rsidR="00C11C5F" w:rsidRPr="00C11C5F" w:rsidRDefault="00C11C5F" w:rsidP="00C11C5F">
      <w:pPr>
        <w:rPr>
          <w:rFonts w:ascii="Times New Roman" w:hAnsi="Times New Roman"/>
          <w:b/>
          <w:sz w:val="28"/>
          <w:szCs w:val="28"/>
        </w:rPr>
      </w:pPr>
    </w:p>
    <w:p w14:paraId="08BC65DA" w14:textId="77777777" w:rsidR="00C11C5F" w:rsidRPr="00C11C5F" w:rsidRDefault="00C11C5F" w:rsidP="00C11C5F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C11C5F">
        <w:rPr>
          <w:color w:val="000000"/>
          <w:sz w:val="28"/>
          <w:szCs w:val="28"/>
        </w:rPr>
        <w:t xml:space="preserve">Identify the five components of </w:t>
      </w:r>
      <w:r w:rsidRPr="00C11C5F">
        <w:rPr>
          <w:rStyle w:val="gmaildefault"/>
          <w:color w:val="000000"/>
          <w:sz w:val="28"/>
          <w:szCs w:val="28"/>
        </w:rPr>
        <w:t xml:space="preserve">a caregiver </w:t>
      </w:r>
      <w:r w:rsidRPr="00C11C5F">
        <w:rPr>
          <w:color w:val="000000"/>
          <w:sz w:val="28"/>
          <w:szCs w:val="28"/>
        </w:rPr>
        <w:t>coaching session</w:t>
      </w:r>
      <w:r w:rsidRPr="00C11C5F">
        <w:rPr>
          <w:rStyle w:val="gmaildefault"/>
          <w:color w:val="000000"/>
          <w:sz w:val="28"/>
          <w:szCs w:val="28"/>
        </w:rPr>
        <w:t xml:space="preserve"> with</w:t>
      </w:r>
      <w:r w:rsidRPr="00C11C5F">
        <w:rPr>
          <w:color w:val="000000"/>
          <w:sz w:val="28"/>
          <w:szCs w:val="28"/>
        </w:rPr>
        <w:t xml:space="preserve"> early childhood </w:t>
      </w:r>
      <w:r w:rsidRPr="00C11C5F">
        <w:rPr>
          <w:rStyle w:val="gmaildefault"/>
          <w:color w:val="000000"/>
          <w:sz w:val="28"/>
          <w:szCs w:val="28"/>
        </w:rPr>
        <w:t>aged children</w:t>
      </w:r>
      <w:r w:rsidRPr="00C11C5F">
        <w:rPr>
          <w:color w:val="000000"/>
          <w:sz w:val="28"/>
          <w:szCs w:val="28"/>
        </w:rPr>
        <w:t>.</w:t>
      </w:r>
    </w:p>
    <w:p w14:paraId="3E9C1E22" w14:textId="77777777" w:rsidR="00C11C5F" w:rsidRPr="00C11C5F" w:rsidRDefault="00C11C5F" w:rsidP="00C11C5F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063CD233" w14:textId="77777777" w:rsidR="00C11C5F" w:rsidRPr="00C11C5F" w:rsidRDefault="00C11C5F" w:rsidP="00C11C5F">
      <w:pPr>
        <w:ind w:left="720" w:hanging="360"/>
        <w:rPr>
          <w:rFonts w:ascii="Times New Roman" w:hAnsi="Times New Roman"/>
          <w:color w:val="000000"/>
          <w:sz w:val="28"/>
          <w:szCs w:val="28"/>
        </w:rPr>
      </w:pP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>2.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ab/>
        <w:t>D</w:t>
      </w:r>
      <w:r w:rsidRPr="00C11C5F">
        <w:rPr>
          <w:rFonts w:ascii="Times New Roman" w:hAnsi="Times New Roman"/>
          <w:color w:val="000000"/>
          <w:sz w:val="28"/>
          <w:szCs w:val="28"/>
        </w:rPr>
        <w:t xml:space="preserve">escribe at least 3 examples of parent coaching strategies and techniques used in coaching session 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with </w:t>
      </w:r>
      <w:r w:rsidRPr="00C11C5F">
        <w:rPr>
          <w:rFonts w:ascii="Times New Roman" w:hAnsi="Times New Roman"/>
          <w:color w:val="000000"/>
          <w:sz w:val="28"/>
          <w:szCs w:val="28"/>
        </w:rPr>
        <w:t>early childhood</w:t>
      </w:r>
      <w:r w:rsidRPr="00C11C5F">
        <w:rPr>
          <w:rStyle w:val="gmaildefault"/>
          <w:rFonts w:ascii="Times New Roman" w:hAnsi="Times New Roman"/>
          <w:color w:val="000000"/>
          <w:sz w:val="28"/>
          <w:szCs w:val="28"/>
        </w:rPr>
        <w:t xml:space="preserve"> aged children</w:t>
      </w:r>
      <w:r w:rsidRPr="00C11C5F">
        <w:rPr>
          <w:rFonts w:ascii="Times New Roman" w:hAnsi="Times New Roman"/>
          <w:color w:val="000000"/>
          <w:sz w:val="28"/>
          <w:szCs w:val="28"/>
        </w:rPr>
        <w:t>.</w:t>
      </w:r>
    </w:p>
    <w:p w14:paraId="6658ABD1" w14:textId="77777777" w:rsidR="00C11C5F" w:rsidRPr="00C11C5F" w:rsidRDefault="00C11C5F" w:rsidP="00C11C5F">
      <w:pPr>
        <w:rPr>
          <w:rFonts w:ascii="Times New Roman" w:hAnsi="Times New Roman"/>
          <w:color w:val="000000"/>
          <w:sz w:val="28"/>
          <w:szCs w:val="28"/>
        </w:rPr>
      </w:pPr>
    </w:p>
    <w:p w14:paraId="72C46117" w14:textId="77777777" w:rsidR="00C11C5F" w:rsidRPr="00C11C5F" w:rsidRDefault="00C11C5F" w:rsidP="00C11C5F">
      <w:pPr>
        <w:pStyle w:val="NormalWeb"/>
        <w:spacing w:before="0" w:beforeAutospacing="0" w:after="0" w:afterAutospacing="0"/>
        <w:ind w:left="720" w:hanging="360"/>
        <w:rPr>
          <w:sz w:val="28"/>
          <w:szCs w:val="28"/>
        </w:rPr>
      </w:pPr>
      <w:r w:rsidRPr="00C11C5F">
        <w:rPr>
          <w:rStyle w:val="gmaildefault"/>
          <w:color w:val="000000"/>
          <w:sz w:val="28"/>
          <w:szCs w:val="28"/>
        </w:rPr>
        <w:t xml:space="preserve">3. </w:t>
      </w:r>
      <w:r w:rsidRPr="00C11C5F">
        <w:rPr>
          <w:rStyle w:val="gmaildefault"/>
          <w:color w:val="000000"/>
          <w:sz w:val="28"/>
          <w:szCs w:val="28"/>
        </w:rPr>
        <w:tab/>
      </w:r>
      <w:r w:rsidRPr="00C11C5F">
        <w:rPr>
          <w:color w:val="000000"/>
          <w:sz w:val="28"/>
          <w:szCs w:val="28"/>
        </w:rPr>
        <w:t>Discuss the role of the professional in the coaching sessions</w:t>
      </w:r>
      <w:r w:rsidRPr="00C11C5F">
        <w:rPr>
          <w:rStyle w:val="gmaildefault"/>
          <w:color w:val="000000"/>
          <w:sz w:val="28"/>
          <w:szCs w:val="28"/>
        </w:rPr>
        <w:t xml:space="preserve"> with early childhood aged children</w:t>
      </w:r>
      <w:r w:rsidRPr="00C11C5F">
        <w:rPr>
          <w:color w:val="000000"/>
          <w:sz w:val="28"/>
          <w:szCs w:val="28"/>
        </w:rPr>
        <w:t xml:space="preserve">. </w:t>
      </w:r>
    </w:p>
    <w:p w14:paraId="72CDAC55" w14:textId="77777777" w:rsidR="00C11C5F" w:rsidRPr="00026528" w:rsidRDefault="00C11C5F" w:rsidP="00026528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5759382E" w14:textId="77777777" w:rsidR="007157CD" w:rsidRPr="00026528" w:rsidRDefault="007157CD" w:rsidP="00026528">
      <w:pPr>
        <w:spacing w:line="480" w:lineRule="auto"/>
        <w:ind w:left="720" w:right="720"/>
        <w:rPr>
          <w:rFonts w:ascii="Times New Roman" w:hAnsi="Times New Roman"/>
          <w:b/>
          <w:color w:val="000000"/>
          <w:sz w:val="28"/>
          <w:szCs w:val="28"/>
        </w:rPr>
      </w:pPr>
    </w:p>
    <w:sectPr w:rsidR="007157CD" w:rsidRPr="00026528" w:rsidSect="005531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72FC" w14:textId="77777777" w:rsidR="0003083D" w:rsidRDefault="0003083D" w:rsidP="008553AA">
      <w:r>
        <w:separator/>
      </w:r>
    </w:p>
  </w:endnote>
  <w:endnote w:type="continuationSeparator" w:id="0">
    <w:p w14:paraId="30E37709" w14:textId="77777777" w:rsidR="0003083D" w:rsidRDefault="0003083D" w:rsidP="0085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DB97" w14:textId="77777777" w:rsidR="008553AA" w:rsidRDefault="008553AA">
    <w:pPr>
      <w:pStyle w:val="Footer"/>
    </w:pPr>
  </w:p>
  <w:p w14:paraId="7275D7B7" w14:textId="77777777" w:rsidR="008553AA" w:rsidRDefault="0085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03C2" w14:textId="77777777" w:rsidR="0003083D" w:rsidRDefault="0003083D" w:rsidP="008553AA">
      <w:r>
        <w:separator/>
      </w:r>
    </w:p>
  </w:footnote>
  <w:footnote w:type="continuationSeparator" w:id="0">
    <w:p w14:paraId="1A48E2A9" w14:textId="77777777" w:rsidR="0003083D" w:rsidRDefault="0003083D" w:rsidP="0085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73A"/>
    <w:multiLevelType w:val="hybridMultilevel"/>
    <w:tmpl w:val="9A3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77E"/>
    <w:multiLevelType w:val="hybridMultilevel"/>
    <w:tmpl w:val="B3AE9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02310"/>
    <w:multiLevelType w:val="hybridMultilevel"/>
    <w:tmpl w:val="A6B8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7F57"/>
    <w:multiLevelType w:val="hybridMultilevel"/>
    <w:tmpl w:val="2728AD98"/>
    <w:lvl w:ilvl="0" w:tplc="16F61A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64F11"/>
    <w:multiLevelType w:val="hybridMultilevel"/>
    <w:tmpl w:val="FB66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E15AB"/>
    <w:multiLevelType w:val="hybridMultilevel"/>
    <w:tmpl w:val="4FB8DBFC"/>
    <w:lvl w:ilvl="0" w:tplc="95323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71B6"/>
    <w:multiLevelType w:val="hybridMultilevel"/>
    <w:tmpl w:val="C254B74C"/>
    <w:lvl w:ilvl="0" w:tplc="8AF2D2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048FE"/>
    <w:multiLevelType w:val="hybridMultilevel"/>
    <w:tmpl w:val="1154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97"/>
    <w:rsid w:val="00003342"/>
    <w:rsid w:val="00026528"/>
    <w:rsid w:val="0003083D"/>
    <w:rsid w:val="00122D91"/>
    <w:rsid w:val="00145CBB"/>
    <w:rsid w:val="00215814"/>
    <w:rsid w:val="00273A00"/>
    <w:rsid w:val="002A69CA"/>
    <w:rsid w:val="00373602"/>
    <w:rsid w:val="003971B0"/>
    <w:rsid w:val="003C595E"/>
    <w:rsid w:val="00545D1F"/>
    <w:rsid w:val="005531BD"/>
    <w:rsid w:val="00702358"/>
    <w:rsid w:val="007140E9"/>
    <w:rsid w:val="007157CD"/>
    <w:rsid w:val="007B00D7"/>
    <w:rsid w:val="007B2A0A"/>
    <w:rsid w:val="00817E65"/>
    <w:rsid w:val="008553AA"/>
    <w:rsid w:val="008C09C0"/>
    <w:rsid w:val="009B45E2"/>
    <w:rsid w:val="00A02E82"/>
    <w:rsid w:val="00A26531"/>
    <w:rsid w:val="00A54463"/>
    <w:rsid w:val="00B47274"/>
    <w:rsid w:val="00B73752"/>
    <w:rsid w:val="00BE549C"/>
    <w:rsid w:val="00C00BE6"/>
    <w:rsid w:val="00C11C5F"/>
    <w:rsid w:val="00C21361"/>
    <w:rsid w:val="00C50D47"/>
    <w:rsid w:val="00CB716C"/>
    <w:rsid w:val="00CD6F7B"/>
    <w:rsid w:val="00D27ADD"/>
    <w:rsid w:val="00DC7BDC"/>
    <w:rsid w:val="00DE118B"/>
    <w:rsid w:val="00E542E8"/>
    <w:rsid w:val="00E905D3"/>
    <w:rsid w:val="00F42AC9"/>
    <w:rsid w:val="00F91609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1DC9"/>
  <w15:chartTrackingRefBased/>
  <w15:docId w15:val="{8253F29E-0F0E-4F53-B95C-54C3AB9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E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CD"/>
    <w:rPr>
      <w:rFonts w:ascii="Segoe UI" w:hAnsi="Segoe UI" w:cs="Segoe UI"/>
      <w:sz w:val="18"/>
      <w:szCs w:val="18"/>
    </w:rPr>
  </w:style>
  <w:style w:type="character" w:customStyle="1" w:styleId="contenttext">
    <w:name w:val="contenttext"/>
    <w:basedOn w:val="DefaultParagraphFont"/>
    <w:rsid w:val="00702358"/>
  </w:style>
  <w:style w:type="paragraph" w:styleId="Header">
    <w:name w:val="header"/>
    <w:basedOn w:val="Normal"/>
    <w:link w:val="HeaderChar"/>
    <w:uiPriority w:val="99"/>
    <w:unhideWhenUsed/>
    <w:rsid w:val="00855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5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AA"/>
    <w:rPr>
      <w:rFonts w:ascii="Calibri" w:hAnsi="Calibri" w:cs="Times New Roman"/>
    </w:rPr>
  </w:style>
  <w:style w:type="character" w:customStyle="1" w:styleId="gmaildefault">
    <w:name w:val="gmail_default"/>
    <w:basedOn w:val="DefaultParagraphFont"/>
    <w:rsid w:val="00E905D3"/>
  </w:style>
  <w:style w:type="paragraph" w:styleId="NormalWeb">
    <w:name w:val="Normal (Web)"/>
    <w:basedOn w:val="Normal"/>
    <w:uiPriority w:val="99"/>
    <w:semiHidden/>
    <w:unhideWhenUsed/>
    <w:rsid w:val="00C11C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B023-C866-8A49-9BCF-CC09E77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Janice</dc:creator>
  <cp:keywords/>
  <dc:description/>
  <cp:lastModifiedBy>Dandridge, Catie</cp:lastModifiedBy>
  <cp:revision>5</cp:revision>
  <cp:lastPrinted>2018-04-13T17:23:00Z</cp:lastPrinted>
  <dcterms:created xsi:type="dcterms:W3CDTF">2019-02-27T16:45:00Z</dcterms:created>
  <dcterms:modified xsi:type="dcterms:W3CDTF">2019-03-22T17:10:00Z</dcterms:modified>
</cp:coreProperties>
</file>