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EBEF3" w14:textId="593445DA" w:rsidR="001C70B2" w:rsidRPr="00151D49" w:rsidRDefault="00B63263">
      <w:pPr>
        <w:rPr>
          <w:b/>
          <w:bCs/>
          <w:sz w:val="36"/>
          <w:szCs w:val="36"/>
        </w:rPr>
      </w:pPr>
      <w:r w:rsidRPr="00151D49">
        <w:rPr>
          <w:b/>
          <w:bCs/>
          <w:sz w:val="36"/>
          <w:szCs w:val="36"/>
        </w:rPr>
        <w:t>Fontbonne University</w:t>
      </w:r>
    </w:p>
    <w:p w14:paraId="45689908" w14:textId="6E283D1C" w:rsidR="00B63263" w:rsidRPr="00151D49" w:rsidRDefault="00B63263">
      <w:pPr>
        <w:rPr>
          <w:b/>
          <w:bCs/>
          <w:sz w:val="36"/>
          <w:szCs w:val="36"/>
        </w:rPr>
      </w:pPr>
      <w:r w:rsidRPr="00151D49">
        <w:rPr>
          <w:b/>
          <w:bCs/>
          <w:sz w:val="36"/>
          <w:szCs w:val="36"/>
        </w:rPr>
        <w:t>Communication Disorders &amp; Deaf Education</w:t>
      </w:r>
    </w:p>
    <w:p w14:paraId="18BD43B3" w14:textId="5C25A4E2" w:rsidR="00B63263" w:rsidRPr="00151D49" w:rsidRDefault="00B63263">
      <w:pPr>
        <w:rPr>
          <w:b/>
          <w:bCs/>
          <w:sz w:val="36"/>
          <w:szCs w:val="36"/>
        </w:rPr>
      </w:pPr>
      <w:r w:rsidRPr="00151D49">
        <w:rPr>
          <w:b/>
          <w:bCs/>
          <w:sz w:val="36"/>
          <w:szCs w:val="36"/>
        </w:rPr>
        <w:t>Speech Language Pathology</w:t>
      </w:r>
    </w:p>
    <w:p w14:paraId="117A080E" w14:textId="7F926BF0" w:rsidR="00151D49" w:rsidRPr="00151D49" w:rsidRDefault="00B63263" w:rsidP="00151D49">
      <w:pPr>
        <w:rPr>
          <w:b/>
          <w:bCs/>
          <w:sz w:val="36"/>
          <w:szCs w:val="36"/>
        </w:rPr>
      </w:pPr>
      <w:r w:rsidRPr="00151D49">
        <w:rPr>
          <w:b/>
          <w:bCs/>
          <w:sz w:val="36"/>
          <w:szCs w:val="36"/>
        </w:rPr>
        <w:t>Student Achievement Data</w:t>
      </w:r>
    </w:p>
    <w:p w14:paraId="4EB4F6EE" w14:textId="0F71F137" w:rsidR="00B63263" w:rsidRDefault="00B63263"/>
    <w:p w14:paraId="3D89E6F4" w14:textId="6E6DFB53" w:rsidR="00B63263" w:rsidRDefault="00B63263"/>
    <w:p w14:paraId="63D82C4B" w14:textId="583243F0" w:rsidR="00B63263" w:rsidRDefault="00B63263" w:rsidP="00B63263">
      <w:pPr>
        <w:tabs>
          <w:tab w:val="center" w:pos="3731"/>
          <w:tab w:val="center" w:pos="5675"/>
        </w:tabs>
        <w:rPr>
          <w:b/>
          <w:sz w:val="28"/>
          <w:szCs w:val="28"/>
        </w:rPr>
      </w:pPr>
      <w:r w:rsidRPr="00B63263">
        <w:rPr>
          <w:b/>
          <w:sz w:val="28"/>
          <w:szCs w:val="28"/>
        </w:rPr>
        <w:t>Praxis Examination Results</w:t>
      </w:r>
      <w:r w:rsidR="00964F14">
        <w:rPr>
          <w:b/>
          <w:sz w:val="28"/>
          <w:szCs w:val="28"/>
        </w:rPr>
        <w:t>- Residential Cohort (Saint Louis)</w:t>
      </w:r>
    </w:p>
    <w:p w14:paraId="21B18178" w14:textId="2BFA19B5" w:rsidR="00B63263" w:rsidRPr="00B63263" w:rsidRDefault="00B63263" w:rsidP="00B63263">
      <w:pPr>
        <w:tabs>
          <w:tab w:val="center" w:pos="3731"/>
          <w:tab w:val="center" w:pos="5675"/>
        </w:tabs>
        <w:rPr>
          <w:sz w:val="28"/>
          <w:szCs w:val="28"/>
        </w:rPr>
      </w:pPr>
      <w:r>
        <w:rPr>
          <w:sz w:val="28"/>
          <w:szCs w:val="28"/>
        </w:rPr>
        <w:t>(CAA criteria above 80%)</w:t>
      </w:r>
    </w:p>
    <w:tbl>
      <w:tblPr>
        <w:tblStyle w:val="TableGrid"/>
        <w:tblW w:w="8858" w:type="dxa"/>
        <w:tblInd w:w="888" w:type="dxa"/>
        <w:tblCellMar>
          <w:top w:w="50" w:type="dxa"/>
          <w:right w:w="7" w:type="dxa"/>
        </w:tblCellMar>
        <w:tblLook w:val="04A0" w:firstRow="1" w:lastRow="0" w:firstColumn="1" w:lastColumn="0" w:noHBand="0" w:noVBand="1"/>
      </w:tblPr>
      <w:tblGrid>
        <w:gridCol w:w="2953"/>
        <w:gridCol w:w="2952"/>
        <w:gridCol w:w="2953"/>
      </w:tblGrid>
      <w:tr w:rsidR="00B63263" w14:paraId="5BBD9977" w14:textId="77777777" w:rsidTr="00DE3DAB">
        <w:trPr>
          <w:trHeight w:val="569"/>
        </w:trPr>
        <w:tc>
          <w:tcPr>
            <w:tcW w:w="2953" w:type="dxa"/>
            <w:tcBorders>
              <w:top w:val="double" w:sz="6" w:space="0" w:color="000000"/>
              <w:left w:val="double" w:sz="6" w:space="0" w:color="000000"/>
              <w:bottom w:val="single" w:sz="6" w:space="0" w:color="000000"/>
              <w:right w:val="single" w:sz="6" w:space="0" w:color="000000"/>
            </w:tcBorders>
          </w:tcPr>
          <w:p w14:paraId="2EB4EF7E" w14:textId="77777777" w:rsidR="00B63263" w:rsidRDefault="00B63263" w:rsidP="00DE3DAB">
            <w:pPr>
              <w:spacing w:line="259" w:lineRule="auto"/>
              <w:ind w:left="51"/>
              <w:jc w:val="center"/>
            </w:pPr>
          </w:p>
          <w:p w14:paraId="772815B4" w14:textId="7EBCB573" w:rsidR="00B63263" w:rsidRDefault="00B63263" w:rsidP="00DE3DAB">
            <w:pPr>
              <w:spacing w:line="259" w:lineRule="auto"/>
              <w:ind w:left="51"/>
              <w:jc w:val="center"/>
            </w:pPr>
            <w:r>
              <w:t>YEAR</w:t>
            </w:r>
          </w:p>
        </w:tc>
        <w:tc>
          <w:tcPr>
            <w:tcW w:w="2952" w:type="dxa"/>
            <w:tcBorders>
              <w:top w:val="double" w:sz="6" w:space="0" w:color="000000"/>
              <w:left w:val="single" w:sz="6" w:space="0" w:color="000000"/>
              <w:bottom w:val="single" w:sz="6" w:space="0" w:color="000000"/>
              <w:right w:val="single" w:sz="6" w:space="0" w:color="000000"/>
            </w:tcBorders>
          </w:tcPr>
          <w:p w14:paraId="1F5F06B5" w14:textId="77777777" w:rsidR="00B63263" w:rsidRDefault="00B63263" w:rsidP="00B63263">
            <w:pPr>
              <w:spacing w:line="259" w:lineRule="auto"/>
              <w:jc w:val="center"/>
            </w:pPr>
            <w:r>
              <w:t># OF STUDENTS</w:t>
            </w:r>
          </w:p>
          <w:p w14:paraId="57D5A023" w14:textId="7B81030D" w:rsidR="00B63263" w:rsidRDefault="00B63263" w:rsidP="00B63263">
            <w:pPr>
              <w:spacing w:line="259" w:lineRule="auto"/>
              <w:jc w:val="center"/>
            </w:pPr>
            <w:r>
              <w:t>TAKING EXAM</w:t>
            </w:r>
          </w:p>
        </w:tc>
        <w:tc>
          <w:tcPr>
            <w:tcW w:w="2953" w:type="dxa"/>
            <w:tcBorders>
              <w:top w:val="double" w:sz="6" w:space="0" w:color="000000"/>
              <w:left w:val="single" w:sz="6" w:space="0" w:color="000000"/>
              <w:bottom w:val="single" w:sz="6" w:space="0" w:color="000000"/>
              <w:right w:val="double" w:sz="6" w:space="0" w:color="000000"/>
            </w:tcBorders>
          </w:tcPr>
          <w:p w14:paraId="24C687A9" w14:textId="77777777" w:rsidR="00B63263" w:rsidRDefault="00B63263" w:rsidP="00B63263">
            <w:pPr>
              <w:spacing w:line="259" w:lineRule="auto"/>
              <w:ind w:left="52"/>
              <w:jc w:val="center"/>
            </w:pPr>
            <w:r>
              <w:t xml:space="preserve"> </w:t>
            </w:r>
          </w:p>
          <w:p w14:paraId="2F72A200" w14:textId="1B910055" w:rsidR="00B63263" w:rsidRDefault="00B63263" w:rsidP="00B63263">
            <w:pPr>
              <w:spacing w:line="259" w:lineRule="auto"/>
              <w:ind w:left="52"/>
              <w:jc w:val="center"/>
            </w:pPr>
            <w:r>
              <w:t xml:space="preserve"># (%) PASSED </w:t>
            </w:r>
          </w:p>
        </w:tc>
      </w:tr>
      <w:tr w:rsidR="00964F14" w14:paraId="1F5C1992" w14:textId="77777777" w:rsidTr="00DE3DAB">
        <w:trPr>
          <w:trHeight w:val="283"/>
        </w:trPr>
        <w:tc>
          <w:tcPr>
            <w:tcW w:w="2953" w:type="dxa"/>
            <w:tcBorders>
              <w:top w:val="single" w:sz="6" w:space="0" w:color="000000"/>
              <w:left w:val="double" w:sz="6" w:space="0" w:color="000000"/>
              <w:bottom w:val="single" w:sz="6" w:space="0" w:color="000000"/>
              <w:right w:val="single" w:sz="6" w:space="0" w:color="000000"/>
            </w:tcBorders>
          </w:tcPr>
          <w:p w14:paraId="18E77F1C" w14:textId="3891891A" w:rsidR="00964F14" w:rsidRDefault="00964F14" w:rsidP="00964F14">
            <w:pPr>
              <w:ind w:left="3"/>
              <w:jc w:val="center"/>
            </w:pPr>
            <w:r>
              <w:t>2022-2023</w:t>
            </w:r>
          </w:p>
        </w:tc>
        <w:tc>
          <w:tcPr>
            <w:tcW w:w="2952" w:type="dxa"/>
            <w:tcBorders>
              <w:top w:val="single" w:sz="6" w:space="0" w:color="000000"/>
              <w:left w:val="single" w:sz="6" w:space="0" w:color="000000"/>
              <w:bottom w:val="single" w:sz="6" w:space="0" w:color="000000"/>
              <w:right w:val="single" w:sz="6" w:space="0" w:color="000000"/>
            </w:tcBorders>
          </w:tcPr>
          <w:p w14:paraId="040409C7" w14:textId="006F3081" w:rsidR="00964F14" w:rsidRDefault="00964F14" w:rsidP="00964F14">
            <w:pPr>
              <w:ind w:left="1"/>
              <w:jc w:val="center"/>
            </w:pPr>
            <w:r>
              <w:t>36</w:t>
            </w:r>
          </w:p>
        </w:tc>
        <w:tc>
          <w:tcPr>
            <w:tcW w:w="2953" w:type="dxa"/>
            <w:tcBorders>
              <w:top w:val="single" w:sz="6" w:space="0" w:color="000000"/>
              <w:left w:val="single" w:sz="6" w:space="0" w:color="000000"/>
              <w:bottom w:val="single" w:sz="6" w:space="0" w:color="000000"/>
              <w:right w:val="double" w:sz="6" w:space="0" w:color="000000"/>
            </w:tcBorders>
          </w:tcPr>
          <w:p w14:paraId="29F7B80A" w14:textId="4554DACE" w:rsidR="00964F14" w:rsidRDefault="00964F14" w:rsidP="00964F14">
            <w:pPr>
              <w:ind w:left="3"/>
              <w:jc w:val="center"/>
            </w:pPr>
            <w:r>
              <w:t>33 (91.6)</w:t>
            </w:r>
          </w:p>
        </w:tc>
      </w:tr>
      <w:tr w:rsidR="00B63263" w14:paraId="4AC78057" w14:textId="77777777" w:rsidTr="00DE3DAB">
        <w:trPr>
          <w:trHeight w:val="283"/>
        </w:trPr>
        <w:tc>
          <w:tcPr>
            <w:tcW w:w="2953" w:type="dxa"/>
            <w:tcBorders>
              <w:top w:val="single" w:sz="6" w:space="0" w:color="000000"/>
              <w:left w:val="double" w:sz="6" w:space="0" w:color="000000"/>
              <w:bottom w:val="single" w:sz="6" w:space="0" w:color="000000"/>
              <w:right w:val="single" w:sz="6" w:space="0" w:color="000000"/>
            </w:tcBorders>
          </w:tcPr>
          <w:p w14:paraId="13B53E4E" w14:textId="71544928" w:rsidR="00B63263" w:rsidRPr="002734CB" w:rsidRDefault="00DF0463" w:rsidP="00DE3DAB">
            <w:pPr>
              <w:spacing w:line="259" w:lineRule="auto"/>
              <w:ind w:left="3"/>
              <w:jc w:val="center"/>
            </w:pPr>
            <w:r>
              <w:t>2021-2022</w:t>
            </w:r>
          </w:p>
        </w:tc>
        <w:tc>
          <w:tcPr>
            <w:tcW w:w="2952" w:type="dxa"/>
            <w:tcBorders>
              <w:top w:val="single" w:sz="6" w:space="0" w:color="000000"/>
              <w:left w:val="single" w:sz="6" w:space="0" w:color="000000"/>
              <w:bottom w:val="single" w:sz="6" w:space="0" w:color="000000"/>
              <w:right w:val="single" w:sz="6" w:space="0" w:color="000000"/>
            </w:tcBorders>
          </w:tcPr>
          <w:p w14:paraId="2B23E22C" w14:textId="6EFDD33B" w:rsidR="00B63263" w:rsidRPr="002734CB" w:rsidRDefault="00DF0463" w:rsidP="00DE3DAB">
            <w:pPr>
              <w:spacing w:line="259" w:lineRule="auto"/>
              <w:ind w:left="1"/>
              <w:jc w:val="center"/>
            </w:pPr>
            <w:r>
              <w:t>33</w:t>
            </w:r>
          </w:p>
        </w:tc>
        <w:tc>
          <w:tcPr>
            <w:tcW w:w="2953" w:type="dxa"/>
            <w:tcBorders>
              <w:top w:val="single" w:sz="6" w:space="0" w:color="000000"/>
              <w:left w:val="single" w:sz="6" w:space="0" w:color="000000"/>
              <w:bottom w:val="single" w:sz="6" w:space="0" w:color="000000"/>
              <w:right w:val="double" w:sz="6" w:space="0" w:color="000000"/>
            </w:tcBorders>
          </w:tcPr>
          <w:p w14:paraId="1AA86F6E" w14:textId="72A55CF8" w:rsidR="00B63263" w:rsidRPr="002734CB" w:rsidRDefault="00DF0463" w:rsidP="00DE3DAB">
            <w:pPr>
              <w:spacing w:line="259" w:lineRule="auto"/>
              <w:ind w:left="3"/>
              <w:jc w:val="center"/>
            </w:pPr>
            <w:r>
              <w:t>32 (97%)</w:t>
            </w:r>
          </w:p>
        </w:tc>
      </w:tr>
      <w:tr w:rsidR="00DF0463" w14:paraId="3F194DCE" w14:textId="77777777" w:rsidTr="00DE3DAB">
        <w:trPr>
          <w:trHeight w:val="283"/>
        </w:trPr>
        <w:tc>
          <w:tcPr>
            <w:tcW w:w="2953" w:type="dxa"/>
            <w:tcBorders>
              <w:top w:val="single" w:sz="6" w:space="0" w:color="000000"/>
              <w:left w:val="double" w:sz="6" w:space="0" w:color="000000"/>
              <w:bottom w:val="single" w:sz="6" w:space="0" w:color="000000"/>
              <w:right w:val="single" w:sz="6" w:space="0" w:color="000000"/>
            </w:tcBorders>
          </w:tcPr>
          <w:p w14:paraId="629357FB" w14:textId="4D3C9810" w:rsidR="00DF0463" w:rsidRPr="002734CB" w:rsidRDefault="00DF0463" w:rsidP="00DF0463">
            <w:pPr>
              <w:spacing w:line="259" w:lineRule="auto"/>
              <w:ind w:left="3"/>
              <w:jc w:val="center"/>
            </w:pPr>
            <w:r w:rsidRPr="002734CB">
              <w:t>20</w:t>
            </w:r>
            <w:r>
              <w:t>20</w:t>
            </w:r>
            <w:r w:rsidRPr="002734CB">
              <w:t>-</w:t>
            </w:r>
            <w:r>
              <w:t>20</w:t>
            </w:r>
            <w:r w:rsidRPr="002734CB">
              <w:t>21</w:t>
            </w:r>
          </w:p>
        </w:tc>
        <w:tc>
          <w:tcPr>
            <w:tcW w:w="2952" w:type="dxa"/>
            <w:tcBorders>
              <w:top w:val="single" w:sz="6" w:space="0" w:color="000000"/>
              <w:left w:val="single" w:sz="6" w:space="0" w:color="000000"/>
              <w:bottom w:val="single" w:sz="6" w:space="0" w:color="000000"/>
              <w:right w:val="single" w:sz="6" w:space="0" w:color="000000"/>
            </w:tcBorders>
          </w:tcPr>
          <w:p w14:paraId="49A311DF" w14:textId="28A27508" w:rsidR="00DF0463" w:rsidRPr="002734CB" w:rsidRDefault="00DF0463" w:rsidP="00DF0463">
            <w:pPr>
              <w:spacing w:line="259" w:lineRule="auto"/>
              <w:ind w:left="1"/>
              <w:jc w:val="center"/>
            </w:pPr>
            <w:r w:rsidRPr="002734CB">
              <w:t>38</w:t>
            </w:r>
          </w:p>
        </w:tc>
        <w:tc>
          <w:tcPr>
            <w:tcW w:w="2953" w:type="dxa"/>
            <w:tcBorders>
              <w:top w:val="single" w:sz="6" w:space="0" w:color="000000"/>
              <w:left w:val="single" w:sz="6" w:space="0" w:color="000000"/>
              <w:bottom w:val="single" w:sz="6" w:space="0" w:color="000000"/>
              <w:right w:val="double" w:sz="6" w:space="0" w:color="000000"/>
            </w:tcBorders>
          </w:tcPr>
          <w:p w14:paraId="0FF1821D" w14:textId="37313F2C" w:rsidR="00DF0463" w:rsidRPr="002734CB" w:rsidRDefault="00DF0463" w:rsidP="00DF0463">
            <w:pPr>
              <w:spacing w:line="259" w:lineRule="auto"/>
              <w:ind w:left="3"/>
              <w:jc w:val="center"/>
            </w:pPr>
            <w:r w:rsidRPr="002734CB">
              <w:t>3</w:t>
            </w:r>
            <w:r>
              <w:t>7</w:t>
            </w:r>
            <w:r w:rsidRPr="002734CB">
              <w:t xml:space="preserve"> (9</w:t>
            </w:r>
            <w:r w:rsidR="0078183A">
              <w:t>7</w:t>
            </w:r>
            <w:r w:rsidRPr="002734CB">
              <w:t>%)</w:t>
            </w:r>
          </w:p>
        </w:tc>
      </w:tr>
      <w:tr w:rsidR="00DF0463" w14:paraId="0D16FF7E" w14:textId="77777777" w:rsidTr="006A6F24">
        <w:trPr>
          <w:trHeight w:val="300"/>
        </w:trPr>
        <w:tc>
          <w:tcPr>
            <w:tcW w:w="8858" w:type="dxa"/>
            <w:gridSpan w:val="3"/>
            <w:tcBorders>
              <w:top w:val="single" w:sz="6" w:space="0" w:color="000000"/>
              <w:left w:val="double" w:sz="6" w:space="0" w:color="000000"/>
              <w:bottom w:val="double" w:sz="6" w:space="0" w:color="000000"/>
              <w:right w:val="double" w:sz="6" w:space="0" w:color="000000"/>
            </w:tcBorders>
          </w:tcPr>
          <w:p w14:paraId="3CC2828C" w14:textId="0AC1181D" w:rsidR="00DF0463" w:rsidRDefault="00DF0463" w:rsidP="00DF0463">
            <w:pPr>
              <w:spacing w:line="259" w:lineRule="auto"/>
              <w:ind w:left="-7"/>
              <w:jc w:val="right"/>
            </w:pPr>
            <w:r>
              <w:t xml:space="preserve"> </w:t>
            </w:r>
          </w:p>
        </w:tc>
      </w:tr>
    </w:tbl>
    <w:p w14:paraId="11AF3260" w14:textId="77777777" w:rsidR="00964F14" w:rsidRDefault="00964F14" w:rsidP="00964F14">
      <w:pPr>
        <w:tabs>
          <w:tab w:val="center" w:pos="3731"/>
          <w:tab w:val="center" w:pos="5675"/>
        </w:tabs>
        <w:rPr>
          <w:b/>
          <w:sz w:val="28"/>
          <w:szCs w:val="28"/>
        </w:rPr>
      </w:pPr>
    </w:p>
    <w:p w14:paraId="3A932CBB" w14:textId="1B6520FC" w:rsidR="00964F14" w:rsidRDefault="00964F14" w:rsidP="00964F14">
      <w:pPr>
        <w:tabs>
          <w:tab w:val="center" w:pos="3731"/>
          <w:tab w:val="center" w:pos="5675"/>
        </w:tabs>
        <w:rPr>
          <w:b/>
          <w:sz w:val="28"/>
          <w:szCs w:val="28"/>
        </w:rPr>
      </w:pPr>
      <w:r w:rsidRPr="00B63263">
        <w:rPr>
          <w:b/>
          <w:sz w:val="28"/>
          <w:szCs w:val="28"/>
        </w:rPr>
        <w:t xml:space="preserve">Program Completion Rates </w:t>
      </w:r>
      <w:r>
        <w:rPr>
          <w:b/>
          <w:sz w:val="28"/>
          <w:szCs w:val="28"/>
        </w:rPr>
        <w:t>– Residential Cohort (Saint Louis)</w:t>
      </w:r>
    </w:p>
    <w:p w14:paraId="3B27C7D8" w14:textId="77777777" w:rsidR="00964F14" w:rsidRPr="00151D49" w:rsidRDefault="00964F14" w:rsidP="00964F14">
      <w:pPr>
        <w:tabs>
          <w:tab w:val="center" w:pos="3731"/>
          <w:tab w:val="center" w:pos="5675"/>
        </w:tabs>
        <w:rPr>
          <w:bCs/>
          <w:sz w:val="28"/>
          <w:szCs w:val="28"/>
        </w:rPr>
      </w:pPr>
      <w:r w:rsidRPr="00151D49">
        <w:rPr>
          <w:bCs/>
          <w:sz w:val="28"/>
          <w:szCs w:val="28"/>
        </w:rPr>
        <w:t>(CAA criteria above 80%)</w:t>
      </w:r>
    </w:p>
    <w:tbl>
      <w:tblPr>
        <w:tblStyle w:val="TableGrid"/>
        <w:tblW w:w="8910" w:type="dxa"/>
        <w:tblInd w:w="877" w:type="dxa"/>
        <w:tblCellMar>
          <w:top w:w="50" w:type="dxa"/>
          <w:right w:w="36" w:type="dxa"/>
        </w:tblCellMar>
        <w:tblLook w:val="04A0" w:firstRow="1" w:lastRow="0" w:firstColumn="1" w:lastColumn="0" w:noHBand="0" w:noVBand="1"/>
      </w:tblPr>
      <w:tblGrid>
        <w:gridCol w:w="2227"/>
        <w:gridCol w:w="2228"/>
        <w:gridCol w:w="2227"/>
        <w:gridCol w:w="2228"/>
      </w:tblGrid>
      <w:tr w:rsidR="00964F14" w14:paraId="43373EF9" w14:textId="77777777" w:rsidTr="00D7520B">
        <w:trPr>
          <w:trHeight w:val="836"/>
        </w:trPr>
        <w:tc>
          <w:tcPr>
            <w:tcW w:w="2227" w:type="dxa"/>
            <w:tcBorders>
              <w:top w:val="double" w:sz="6" w:space="0" w:color="000000"/>
              <w:left w:val="double" w:sz="6" w:space="0" w:color="000000"/>
              <w:bottom w:val="single" w:sz="6" w:space="0" w:color="000000"/>
              <w:right w:val="single" w:sz="6" w:space="0" w:color="000000"/>
            </w:tcBorders>
          </w:tcPr>
          <w:p w14:paraId="002A6F02" w14:textId="77777777" w:rsidR="00964F14" w:rsidRDefault="00964F14" w:rsidP="00D7520B">
            <w:pPr>
              <w:spacing w:line="259" w:lineRule="auto"/>
              <w:ind w:left="108"/>
            </w:pPr>
            <w:r>
              <w:t xml:space="preserve"> </w:t>
            </w:r>
          </w:p>
          <w:p w14:paraId="76F1426A" w14:textId="77777777" w:rsidR="00964F14" w:rsidRDefault="00964F14" w:rsidP="00D7520B">
            <w:pPr>
              <w:spacing w:line="259" w:lineRule="auto"/>
              <w:ind w:left="108"/>
            </w:pPr>
            <w:r>
              <w:t xml:space="preserve"> </w:t>
            </w:r>
          </w:p>
          <w:p w14:paraId="208DE089" w14:textId="77777777" w:rsidR="00964F14" w:rsidRDefault="00964F14" w:rsidP="00D7520B">
            <w:pPr>
              <w:spacing w:line="259" w:lineRule="auto"/>
              <w:ind w:left="36"/>
              <w:jc w:val="center"/>
            </w:pPr>
            <w:r>
              <w:t xml:space="preserve">YEAR </w:t>
            </w:r>
          </w:p>
        </w:tc>
        <w:tc>
          <w:tcPr>
            <w:tcW w:w="2228" w:type="dxa"/>
            <w:tcBorders>
              <w:top w:val="double" w:sz="6" w:space="0" w:color="000000"/>
              <w:left w:val="single" w:sz="6" w:space="0" w:color="000000"/>
              <w:bottom w:val="single" w:sz="6" w:space="0" w:color="000000"/>
              <w:right w:val="single" w:sz="6" w:space="0" w:color="000000"/>
            </w:tcBorders>
          </w:tcPr>
          <w:p w14:paraId="7DEBAB94" w14:textId="77777777" w:rsidR="00964F14" w:rsidRDefault="00964F14" w:rsidP="00D7520B">
            <w:pPr>
              <w:spacing w:line="259" w:lineRule="auto"/>
              <w:ind w:left="268" w:right="185"/>
              <w:jc w:val="center"/>
            </w:pPr>
          </w:p>
          <w:p w14:paraId="5522355D" w14:textId="77777777" w:rsidR="00964F14" w:rsidRDefault="00964F14" w:rsidP="00D7520B">
            <w:pPr>
              <w:spacing w:line="259" w:lineRule="auto"/>
              <w:ind w:left="268" w:right="185"/>
              <w:jc w:val="center"/>
            </w:pPr>
            <w:r>
              <w:t># (%) COMPLETING</w:t>
            </w:r>
          </w:p>
          <w:p w14:paraId="1C662081" w14:textId="77777777" w:rsidR="00964F14" w:rsidRDefault="00964F14" w:rsidP="00D7520B">
            <w:pPr>
              <w:spacing w:line="259" w:lineRule="auto"/>
              <w:ind w:left="268" w:right="185"/>
              <w:jc w:val="center"/>
            </w:pPr>
            <w:r>
              <w:t xml:space="preserve"> ON TIME </w:t>
            </w:r>
          </w:p>
        </w:tc>
        <w:tc>
          <w:tcPr>
            <w:tcW w:w="2227" w:type="dxa"/>
            <w:tcBorders>
              <w:top w:val="double" w:sz="6" w:space="0" w:color="000000"/>
              <w:left w:val="single" w:sz="6" w:space="0" w:color="000000"/>
              <w:bottom w:val="single" w:sz="6" w:space="0" w:color="000000"/>
              <w:right w:val="single" w:sz="6" w:space="0" w:color="000000"/>
            </w:tcBorders>
          </w:tcPr>
          <w:p w14:paraId="14F9C809" w14:textId="77777777" w:rsidR="00964F14" w:rsidRDefault="00964F14" w:rsidP="00D7520B">
            <w:pPr>
              <w:spacing w:line="259" w:lineRule="auto"/>
              <w:ind w:left="112" w:right="28"/>
              <w:jc w:val="center"/>
            </w:pPr>
          </w:p>
          <w:p w14:paraId="4D7BCC92" w14:textId="77777777" w:rsidR="00964F14" w:rsidRDefault="00964F14" w:rsidP="00D7520B">
            <w:pPr>
              <w:spacing w:line="259" w:lineRule="auto"/>
              <w:ind w:left="112" w:right="28"/>
              <w:jc w:val="center"/>
            </w:pPr>
            <w:r>
              <w:t># (%) COMPLETING</w:t>
            </w:r>
          </w:p>
          <w:p w14:paraId="2163EBEF" w14:textId="77777777" w:rsidR="00964F14" w:rsidRDefault="00964F14" w:rsidP="00D7520B">
            <w:pPr>
              <w:spacing w:line="259" w:lineRule="auto"/>
              <w:ind w:left="112" w:right="28"/>
              <w:jc w:val="center"/>
            </w:pPr>
            <w:r>
              <w:t xml:space="preserve">LATER THAN ON TIME </w:t>
            </w:r>
          </w:p>
        </w:tc>
        <w:tc>
          <w:tcPr>
            <w:tcW w:w="2228" w:type="dxa"/>
            <w:tcBorders>
              <w:top w:val="double" w:sz="6" w:space="0" w:color="000000"/>
              <w:left w:val="single" w:sz="6" w:space="0" w:color="000000"/>
              <w:bottom w:val="single" w:sz="6" w:space="0" w:color="000000"/>
              <w:right w:val="double" w:sz="6" w:space="0" w:color="000000"/>
            </w:tcBorders>
          </w:tcPr>
          <w:p w14:paraId="115F0313" w14:textId="77777777" w:rsidR="00964F14" w:rsidRDefault="00964F14" w:rsidP="00D7520B">
            <w:pPr>
              <w:spacing w:line="259" w:lineRule="auto"/>
              <w:ind w:left="161"/>
            </w:pPr>
          </w:p>
          <w:p w14:paraId="05059BD0" w14:textId="77777777" w:rsidR="00964F14" w:rsidRDefault="00964F14" w:rsidP="00D7520B">
            <w:pPr>
              <w:spacing w:line="259" w:lineRule="auto"/>
              <w:ind w:left="161"/>
              <w:jc w:val="center"/>
            </w:pPr>
            <w:r>
              <w:t># (%) NOT COMPLETING</w:t>
            </w:r>
          </w:p>
        </w:tc>
      </w:tr>
      <w:tr w:rsidR="00964F14" w14:paraId="5C53FD1E" w14:textId="77777777" w:rsidTr="00D7520B">
        <w:trPr>
          <w:trHeight w:val="286"/>
        </w:trPr>
        <w:tc>
          <w:tcPr>
            <w:tcW w:w="2227" w:type="dxa"/>
            <w:tcBorders>
              <w:top w:val="single" w:sz="6" w:space="0" w:color="000000"/>
              <w:left w:val="double" w:sz="6" w:space="0" w:color="000000"/>
              <w:bottom w:val="single" w:sz="6" w:space="0" w:color="000000"/>
              <w:right w:val="single" w:sz="6" w:space="0" w:color="000000"/>
            </w:tcBorders>
          </w:tcPr>
          <w:p w14:paraId="3977AA14" w14:textId="4E3BD9F7" w:rsidR="00964F14" w:rsidRDefault="00964F14" w:rsidP="00964F14">
            <w:pPr>
              <w:ind w:left="35"/>
              <w:jc w:val="center"/>
            </w:pPr>
            <w:r>
              <w:t>2022-2023</w:t>
            </w:r>
          </w:p>
        </w:tc>
        <w:tc>
          <w:tcPr>
            <w:tcW w:w="2228" w:type="dxa"/>
            <w:tcBorders>
              <w:top w:val="single" w:sz="6" w:space="0" w:color="000000"/>
              <w:left w:val="single" w:sz="6" w:space="0" w:color="000000"/>
              <w:bottom w:val="single" w:sz="6" w:space="0" w:color="000000"/>
              <w:right w:val="single" w:sz="6" w:space="0" w:color="000000"/>
            </w:tcBorders>
          </w:tcPr>
          <w:p w14:paraId="3EC49004" w14:textId="4F945AF1" w:rsidR="00964F14" w:rsidRDefault="00964F14" w:rsidP="00964F14">
            <w:pPr>
              <w:ind w:left="38"/>
              <w:jc w:val="center"/>
            </w:pPr>
            <w:r>
              <w:t>38 (97.4%)</w:t>
            </w:r>
          </w:p>
        </w:tc>
        <w:tc>
          <w:tcPr>
            <w:tcW w:w="2227" w:type="dxa"/>
            <w:tcBorders>
              <w:top w:val="single" w:sz="6" w:space="0" w:color="000000"/>
              <w:left w:val="single" w:sz="6" w:space="0" w:color="000000"/>
              <w:bottom w:val="single" w:sz="6" w:space="0" w:color="000000"/>
              <w:right w:val="single" w:sz="6" w:space="0" w:color="000000"/>
            </w:tcBorders>
          </w:tcPr>
          <w:p w14:paraId="15D5BFA0" w14:textId="1A8E55ED" w:rsidR="00964F14" w:rsidRDefault="00964F14" w:rsidP="00964F14">
            <w:pPr>
              <w:ind w:left="37"/>
              <w:jc w:val="center"/>
            </w:pPr>
            <w:r>
              <w:t>1</w:t>
            </w:r>
          </w:p>
        </w:tc>
        <w:tc>
          <w:tcPr>
            <w:tcW w:w="2228" w:type="dxa"/>
            <w:tcBorders>
              <w:top w:val="single" w:sz="6" w:space="0" w:color="000000"/>
              <w:left w:val="single" w:sz="6" w:space="0" w:color="000000"/>
              <w:bottom w:val="single" w:sz="6" w:space="0" w:color="000000"/>
              <w:right w:val="double" w:sz="6" w:space="0" w:color="000000"/>
            </w:tcBorders>
          </w:tcPr>
          <w:p w14:paraId="44250C41" w14:textId="618317E6" w:rsidR="00964F14" w:rsidRDefault="00964F14" w:rsidP="00964F14">
            <w:pPr>
              <w:ind w:left="38"/>
              <w:jc w:val="center"/>
            </w:pPr>
            <w:r>
              <w:t>0</w:t>
            </w:r>
          </w:p>
        </w:tc>
      </w:tr>
      <w:tr w:rsidR="00964F14" w14:paraId="663D3E53" w14:textId="77777777" w:rsidTr="00D7520B">
        <w:trPr>
          <w:trHeight w:val="286"/>
        </w:trPr>
        <w:tc>
          <w:tcPr>
            <w:tcW w:w="2227" w:type="dxa"/>
            <w:tcBorders>
              <w:top w:val="single" w:sz="6" w:space="0" w:color="000000"/>
              <w:left w:val="double" w:sz="6" w:space="0" w:color="000000"/>
              <w:bottom w:val="single" w:sz="6" w:space="0" w:color="000000"/>
              <w:right w:val="single" w:sz="6" w:space="0" w:color="000000"/>
            </w:tcBorders>
          </w:tcPr>
          <w:p w14:paraId="1D224A22" w14:textId="77777777" w:rsidR="00964F14" w:rsidRDefault="00964F14" w:rsidP="00D7520B">
            <w:pPr>
              <w:spacing w:line="259" w:lineRule="auto"/>
              <w:ind w:left="35"/>
              <w:jc w:val="center"/>
            </w:pPr>
            <w:r>
              <w:t>2021-2022</w:t>
            </w:r>
          </w:p>
        </w:tc>
        <w:tc>
          <w:tcPr>
            <w:tcW w:w="2228" w:type="dxa"/>
            <w:tcBorders>
              <w:top w:val="single" w:sz="6" w:space="0" w:color="000000"/>
              <w:left w:val="single" w:sz="6" w:space="0" w:color="000000"/>
              <w:bottom w:val="single" w:sz="6" w:space="0" w:color="000000"/>
              <w:right w:val="single" w:sz="6" w:space="0" w:color="000000"/>
            </w:tcBorders>
          </w:tcPr>
          <w:p w14:paraId="4782B2D9" w14:textId="77777777" w:rsidR="00964F14" w:rsidRDefault="00964F14" w:rsidP="00D7520B">
            <w:pPr>
              <w:spacing w:line="259" w:lineRule="auto"/>
              <w:ind w:left="38"/>
              <w:jc w:val="center"/>
            </w:pPr>
            <w:r>
              <w:t>33 (100%)</w:t>
            </w:r>
          </w:p>
        </w:tc>
        <w:tc>
          <w:tcPr>
            <w:tcW w:w="2227" w:type="dxa"/>
            <w:tcBorders>
              <w:top w:val="single" w:sz="6" w:space="0" w:color="000000"/>
              <w:left w:val="single" w:sz="6" w:space="0" w:color="000000"/>
              <w:bottom w:val="single" w:sz="6" w:space="0" w:color="000000"/>
              <w:right w:val="single" w:sz="6" w:space="0" w:color="000000"/>
            </w:tcBorders>
          </w:tcPr>
          <w:p w14:paraId="7C140705" w14:textId="77777777" w:rsidR="00964F14" w:rsidRDefault="00964F14" w:rsidP="00D7520B">
            <w:pPr>
              <w:spacing w:line="259" w:lineRule="auto"/>
              <w:ind w:left="37"/>
              <w:jc w:val="center"/>
            </w:pPr>
            <w:r>
              <w:t>0</w:t>
            </w:r>
          </w:p>
        </w:tc>
        <w:tc>
          <w:tcPr>
            <w:tcW w:w="2228" w:type="dxa"/>
            <w:tcBorders>
              <w:top w:val="single" w:sz="6" w:space="0" w:color="000000"/>
              <w:left w:val="single" w:sz="6" w:space="0" w:color="000000"/>
              <w:bottom w:val="single" w:sz="6" w:space="0" w:color="000000"/>
              <w:right w:val="double" w:sz="6" w:space="0" w:color="000000"/>
            </w:tcBorders>
          </w:tcPr>
          <w:p w14:paraId="275E4301" w14:textId="77777777" w:rsidR="00964F14" w:rsidRDefault="00964F14" w:rsidP="00D7520B">
            <w:pPr>
              <w:spacing w:line="259" w:lineRule="auto"/>
              <w:ind w:left="38"/>
              <w:jc w:val="center"/>
            </w:pPr>
            <w:r>
              <w:t>0</w:t>
            </w:r>
          </w:p>
        </w:tc>
      </w:tr>
      <w:tr w:rsidR="00964F14" w14:paraId="24E91B35" w14:textId="77777777" w:rsidTr="00D7520B">
        <w:trPr>
          <w:trHeight w:val="286"/>
        </w:trPr>
        <w:tc>
          <w:tcPr>
            <w:tcW w:w="2227" w:type="dxa"/>
            <w:tcBorders>
              <w:top w:val="single" w:sz="6" w:space="0" w:color="000000"/>
              <w:left w:val="double" w:sz="6" w:space="0" w:color="000000"/>
              <w:bottom w:val="single" w:sz="6" w:space="0" w:color="000000"/>
              <w:right w:val="single" w:sz="6" w:space="0" w:color="000000"/>
            </w:tcBorders>
          </w:tcPr>
          <w:p w14:paraId="568CE27F" w14:textId="77777777" w:rsidR="00964F14" w:rsidRDefault="00964F14" w:rsidP="00D7520B">
            <w:pPr>
              <w:spacing w:line="259" w:lineRule="auto"/>
              <w:ind w:left="35"/>
              <w:jc w:val="center"/>
            </w:pPr>
            <w:r>
              <w:t>2020-2021</w:t>
            </w:r>
          </w:p>
        </w:tc>
        <w:tc>
          <w:tcPr>
            <w:tcW w:w="2228" w:type="dxa"/>
            <w:tcBorders>
              <w:top w:val="single" w:sz="6" w:space="0" w:color="000000"/>
              <w:left w:val="single" w:sz="6" w:space="0" w:color="000000"/>
              <w:bottom w:val="single" w:sz="6" w:space="0" w:color="000000"/>
              <w:right w:val="single" w:sz="6" w:space="0" w:color="000000"/>
            </w:tcBorders>
          </w:tcPr>
          <w:p w14:paraId="75DA1500" w14:textId="77777777" w:rsidR="00964F14" w:rsidRDefault="00964F14" w:rsidP="00D7520B">
            <w:pPr>
              <w:spacing w:line="259" w:lineRule="auto"/>
              <w:ind w:left="38"/>
              <w:jc w:val="center"/>
            </w:pPr>
            <w:r>
              <w:t>38 (100%)</w:t>
            </w:r>
          </w:p>
        </w:tc>
        <w:tc>
          <w:tcPr>
            <w:tcW w:w="2227" w:type="dxa"/>
            <w:tcBorders>
              <w:top w:val="single" w:sz="6" w:space="0" w:color="000000"/>
              <w:left w:val="single" w:sz="6" w:space="0" w:color="000000"/>
              <w:bottom w:val="single" w:sz="6" w:space="0" w:color="000000"/>
              <w:right w:val="single" w:sz="6" w:space="0" w:color="000000"/>
            </w:tcBorders>
          </w:tcPr>
          <w:p w14:paraId="4A648C4C" w14:textId="77777777" w:rsidR="00964F14" w:rsidRDefault="00964F14" w:rsidP="00D7520B">
            <w:pPr>
              <w:spacing w:line="259" w:lineRule="auto"/>
              <w:ind w:left="37"/>
              <w:jc w:val="center"/>
            </w:pPr>
            <w:r>
              <w:t>0</w:t>
            </w:r>
          </w:p>
        </w:tc>
        <w:tc>
          <w:tcPr>
            <w:tcW w:w="2228" w:type="dxa"/>
            <w:tcBorders>
              <w:top w:val="single" w:sz="6" w:space="0" w:color="000000"/>
              <w:left w:val="single" w:sz="6" w:space="0" w:color="000000"/>
              <w:bottom w:val="single" w:sz="6" w:space="0" w:color="000000"/>
              <w:right w:val="double" w:sz="6" w:space="0" w:color="000000"/>
            </w:tcBorders>
          </w:tcPr>
          <w:p w14:paraId="0E671DA6" w14:textId="77777777" w:rsidR="00964F14" w:rsidRDefault="00964F14" w:rsidP="00D7520B">
            <w:pPr>
              <w:spacing w:line="259" w:lineRule="auto"/>
              <w:ind w:left="38"/>
              <w:jc w:val="center"/>
            </w:pPr>
            <w:r>
              <w:t>0</w:t>
            </w:r>
          </w:p>
        </w:tc>
      </w:tr>
      <w:tr w:rsidR="00964F14" w14:paraId="408D1E34" w14:textId="77777777" w:rsidTr="00D7520B">
        <w:trPr>
          <w:trHeight w:val="300"/>
        </w:trPr>
        <w:tc>
          <w:tcPr>
            <w:tcW w:w="8910" w:type="dxa"/>
            <w:gridSpan w:val="4"/>
            <w:tcBorders>
              <w:top w:val="single" w:sz="6" w:space="0" w:color="000000"/>
              <w:left w:val="double" w:sz="6" w:space="0" w:color="000000"/>
              <w:bottom w:val="double" w:sz="6" w:space="0" w:color="000000"/>
              <w:right w:val="double" w:sz="6" w:space="0" w:color="000000"/>
            </w:tcBorders>
          </w:tcPr>
          <w:p w14:paraId="1DC5990C" w14:textId="77777777" w:rsidR="00964F14" w:rsidRDefault="00964F14" w:rsidP="00D7520B">
            <w:pPr>
              <w:spacing w:line="259" w:lineRule="auto"/>
              <w:ind w:left="-46"/>
              <w:jc w:val="right"/>
            </w:pPr>
            <w:r>
              <w:t xml:space="preserve">  </w:t>
            </w:r>
          </w:p>
        </w:tc>
      </w:tr>
    </w:tbl>
    <w:p w14:paraId="00141CFB" w14:textId="77777777" w:rsidR="00964F14" w:rsidRDefault="00964F14" w:rsidP="00964F14"/>
    <w:p w14:paraId="419F15AC" w14:textId="77777777" w:rsidR="00964F14" w:rsidRDefault="00964F14" w:rsidP="00964F14">
      <w:pPr>
        <w:tabs>
          <w:tab w:val="center" w:pos="3731"/>
          <w:tab w:val="center" w:pos="5675"/>
        </w:tabs>
        <w:rPr>
          <w:b/>
          <w:sz w:val="28"/>
          <w:szCs w:val="28"/>
        </w:rPr>
      </w:pPr>
      <w:r w:rsidRPr="00B63263">
        <w:rPr>
          <w:b/>
          <w:sz w:val="28"/>
          <w:szCs w:val="28"/>
        </w:rPr>
        <w:t>Praxis Examination Results</w:t>
      </w:r>
      <w:r>
        <w:rPr>
          <w:b/>
          <w:sz w:val="28"/>
          <w:szCs w:val="28"/>
        </w:rPr>
        <w:t>- Distance Education</w:t>
      </w:r>
    </w:p>
    <w:p w14:paraId="3E7BAB52" w14:textId="6494F59B" w:rsidR="00964F14" w:rsidRPr="00B63263" w:rsidRDefault="00964F14" w:rsidP="00964F14">
      <w:pPr>
        <w:tabs>
          <w:tab w:val="center" w:pos="3731"/>
          <w:tab w:val="center" w:pos="5675"/>
        </w:tabs>
        <w:rPr>
          <w:sz w:val="28"/>
          <w:szCs w:val="28"/>
        </w:rPr>
      </w:pPr>
      <w:r>
        <w:rPr>
          <w:sz w:val="28"/>
          <w:szCs w:val="28"/>
        </w:rPr>
        <w:t>(CAA criteria above 80%)</w:t>
      </w:r>
    </w:p>
    <w:tbl>
      <w:tblPr>
        <w:tblStyle w:val="TableGrid"/>
        <w:tblW w:w="8858" w:type="dxa"/>
        <w:tblInd w:w="888" w:type="dxa"/>
        <w:tblCellMar>
          <w:top w:w="50" w:type="dxa"/>
          <w:right w:w="7" w:type="dxa"/>
        </w:tblCellMar>
        <w:tblLook w:val="04A0" w:firstRow="1" w:lastRow="0" w:firstColumn="1" w:lastColumn="0" w:noHBand="0" w:noVBand="1"/>
      </w:tblPr>
      <w:tblGrid>
        <w:gridCol w:w="2953"/>
        <w:gridCol w:w="2952"/>
        <w:gridCol w:w="2953"/>
      </w:tblGrid>
      <w:tr w:rsidR="00964F14" w14:paraId="5C0725DC" w14:textId="77777777" w:rsidTr="00D7520B">
        <w:trPr>
          <w:trHeight w:val="569"/>
        </w:trPr>
        <w:tc>
          <w:tcPr>
            <w:tcW w:w="2953" w:type="dxa"/>
            <w:tcBorders>
              <w:top w:val="double" w:sz="6" w:space="0" w:color="000000"/>
              <w:left w:val="double" w:sz="6" w:space="0" w:color="000000"/>
              <w:bottom w:val="single" w:sz="6" w:space="0" w:color="000000"/>
              <w:right w:val="single" w:sz="6" w:space="0" w:color="000000"/>
            </w:tcBorders>
          </w:tcPr>
          <w:p w14:paraId="29684866" w14:textId="77777777" w:rsidR="00964F14" w:rsidRDefault="00964F14" w:rsidP="00D7520B">
            <w:pPr>
              <w:spacing w:line="259" w:lineRule="auto"/>
              <w:ind w:left="51"/>
              <w:jc w:val="center"/>
            </w:pPr>
          </w:p>
          <w:p w14:paraId="20AE4234" w14:textId="77777777" w:rsidR="00964F14" w:rsidRDefault="00964F14" w:rsidP="00D7520B">
            <w:pPr>
              <w:spacing w:line="259" w:lineRule="auto"/>
              <w:ind w:left="51"/>
              <w:jc w:val="center"/>
            </w:pPr>
            <w:r>
              <w:t>YEAR</w:t>
            </w:r>
          </w:p>
        </w:tc>
        <w:tc>
          <w:tcPr>
            <w:tcW w:w="2952" w:type="dxa"/>
            <w:tcBorders>
              <w:top w:val="double" w:sz="6" w:space="0" w:color="000000"/>
              <w:left w:val="single" w:sz="6" w:space="0" w:color="000000"/>
              <w:bottom w:val="single" w:sz="6" w:space="0" w:color="000000"/>
              <w:right w:val="single" w:sz="6" w:space="0" w:color="000000"/>
            </w:tcBorders>
          </w:tcPr>
          <w:p w14:paraId="582E93DD" w14:textId="77777777" w:rsidR="00964F14" w:rsidRDefault="00964F14" w:rsidP="00D7520B">
            <w:pPr>
              <w:spacing w:line="259" w:lineRule="auto"/>
              <w:jc w:val="center"/>
            </w:pPr>
            <w:r>
              <w:t># OF STUDENTS</w:t>
            </w:r>
          </w:p>
          <w:p w14:paraId="0DEB705C" w14:textId="77777777" w:rsidR="00964F14" w:rsidRDefault="00964F14" w:rsidP="00D7520B">
            <w:pPr>
              <w:spacing w:line="259" w:lineRule="auto"/>
              <w:jc w:val="center"/>
            </w:pPr>
            <w:r>
              <w:t>TAKING EXAM</w:t>
            </w:r>
          </w:p>
        </w:tc>
        <w:tc>
          <w:tcPr>
            <w:tcW w:w="2953" w:type="dxa"/>
            <w:tcBorders>
              <w:top w:val="double" w:sz="6" w:space="0" w:color="000000"/>
              <w:left w:val="single" w:sz="6" w:space="0" w:color="000000"/>
              <w:bottom w:val="single" w:sz="6" w:space="0" w:color="000000"/>
              <w:right w:val="double" w:sz="6" w:space="0" w:color="000000"/>
            </w:tcBorders>
          </w:tcPr>
          <w:p w14:paraId="1C42428E" w14:textId="77777777" w:rsidR="00964F14" w:rsidRDefault="00964F14" w:rsidP="00D7520B">
            <w:pPr>
              <w:spacing w:line="259" w:lineRule="auto"/>
              <w:ind w:left="52"/>
              <w:jc w:val="center"/>
            </w:pPr>
            <w:r>
              <w:t xml:space="preserve"> </w:t>
            </w:r>
          </w:p>
          <w:p w14:paraId="34FFFFDA" w14:textId="77777777" w:rsidR="00964F14" w:rsidRDefault="00964F14" w:rsidP="00D7520B">
            <w:pPr>
              <w:spacing w:line="259" w:lineRule="auto"/>
              <w:ind w:left="52"/>
              <w:jc w:val="center"/>
            </w:pPr>
            <w:r>
              <w:t xml:space="preserve"># (%) PASSED </w:t>
            </w:r>
          </w:p>
        </w:tc>
      </w:tr>
      <w:tr w:rsidR="00964F14" w14:paraId="40AF376B" w14:textId="77777777" w:rsidTr="00D7520B">
        <w:trPr>
          <w:trHeight w:val="283"/>
        </w:trPr>
        <w:tc>
          <w:tcPr>
            <w:tcW w:w="2953" w:type="dxa"/>
            <w:tcBorders>
              <w:top w:val="single" w:sz="6" w:space="0" w:color="000000"/>
              <w:left w:val="double" w:sz="6" w:space="0" w:color="000000"/>
              <w:bottom w:val="single" w:sz="6" w:space="0" w:color="000000"/>
              <w:right w:val="single" w:sz="6" w:space="0" w:color="000000"/>
            </w:tcBorders>
          </w:tcPr>
          <w:p w14:paraId="194456B2" w14:textId="77777777" w:rsidR="00964F14" w:rsidRDefault="00964F14" w:rsidP="00D7520B">
            <w:pPr>
              <w:ind w:left="3"/>
              <w:jc w:val="center"/>
            </w:pPr>
            <w:r>
              <w:t>2022-2023</w:t>
            </w:r>
          </w:p>
        </w:tc>
        <w:tc>
          <w:tcPr>
            <w:tcW w:w="2952" w:type="dxa"/>
            <w:tcBorders>
              <w:top w:val="single" w:sz="6" w:space="0" w:color="000000"/>
              <w:left w:val="single" w:sz="6" w:space="0" w:color="000000"/>
              <w:bottom w:val="single" w:sz="6" w:space="0" w:color="000000"/>
              <w:right w:val="single" w:sz="6" w:space="0" w:color="000000"/>
            </w:tcBorders>
          </w:tcPr>
          <w:p w14:paraId="6DBEA21C" w14:textId="761F4D65" w:rsidR="00964F14" w:rsidRDefault="00964F14" w:rsidP="00D7520B">
            <w:pPr>
              <w:ind w:left="1"/>
              <w:jc w:val="center"/>
            </w:pPr>
            <w:r>
              <w:t>12</w:t>
            </w:r>
          </w:p>
        </w:tc>
        <w:tc>
          <w:tcPr>
            <w:tcW w:w="2953" w:type="dxa"/>
            <w:tcBorders>
              <w:top w:val="single" w:sz="6" w:space="0" w:color="000000"/>
              <w:left w:val="single" w:sz="6" w:space="0" w:color="000000"/>
              <w:bottom w:val="single" w:sz="6" w:space="0" w:color="000000"/>
              <w:right w:val="double" w:sz="6" w:space="0" w:color="000000"/>
            </w:tcBorders>
          </w:tcPr>
          <w:p w14:paraId="455DF5E5" w14:textId="7C9850F5" w:rsidR="00964F14" w:rsidRDefault="00964F14" w:rsidP="00D7520B">
            <w:pPr>
              <w:ind w:left="3"/>
              <w:jc w:val="center"/>
            </w:pPr>
            <w:r>
              <w:t>10 (83.3%)</w:t>
            </w:r>
          </w:p>
        </w:tc>
      </w:tr>
      <w:tr w:rsidR="00964F14" w14:paraId="1E8E5952" w14:textId="77777777" w:rsidTr="00D7520B">
        <w:trPr>
          <w:trHeight w:val="283"/>
        </w:trPr>
        <w:tc>
          <w:tcPr>
            <w:tcW w:w="2953" w:type="dxa"/>
            <w:tcBorders>
              <w:top w:val="single" w:sz="6" w:space="0" w:color="000000"/>
              <w:left w:val="double" w:sz="6" w:space="0" w:color="000000"/>
              <w:bottom w:val="single" w:sz="6" w:space="0" w:color="000000"/>
              <w:right w:val="single" w:sz="6" w:space="0" w:color="000000"/>
            </w:tcBorders>
          </w:tcPr>
          <w:p w14:paraId="1CEDECEC" w14:textId="77777777" w:rsidR="00964F14" w:rsidRPr="002734CB" w:rsidRDefault="00964F14" w:rsidP="00D7520B">
            <w:pPr>
              <w:spacing w:line="259" w:lineRule="auto"/>
              <w:ind w:left="3"/>
              <w:jc w:val="center"/>
            </w:pPr>
            <w:r>
              <w:t>2021-2022</w:t>
            </w:r>
          </w:p>
        </w:tc>
        <w:tc>
          <w:tcPr>
            <w:tcW w:w="2952" w:type="dxa"/>
            <w:tcBorders>
              <w:top w:val="single" w:sz="6" w:space="0" w:color="000000"/>
              <w:left w:val="single" w:sz="6" w:space="0" w:color="000000"/>
              <w:bottom w:val="single" w:sz="6" w:space="0" w:color="000000"/>
              <w:right w:val="single" w:sz="6" w:space="0" w:color="000000"/>
            </w:tcBorders>
          </w:tcPr>
          <w:p w14:paraId="6EA6E689" w14:textId="57ADDCC0" w:rsidR="00964F14" w:rsidRPr="00964F14" w:rsidRDefault="00964F14" w:rsidP="00964F14">
            <w:pPr>
              <w:spacing w:line="259" w:lineRule="auto"/>
              <w:ind w:left="1"/>
              <w:jc w:val="center"/>
              <w:rPr>
                <w:i/>
              </w:rPr>
            </w:pPr>
            <w:r w:rsidRPr="00964F14">
              <w:rPr>
                <w:i/>
              </w:rPr>
              <w:t>No data</w:t>
            </w:r>
          </w:p>
        </w:tc>
        <w:tc>
          <w:tcPr>
            <w:tcW w:w="2953" w:type="dxa"/>
            <w:tcBorders>
              <w:top w:val="single" w:sz="6" w:space="0" w:color="000000"/>
              <w:left w:val="single" w:sz="6" w:space="0" w:color="000000"/>
              <w:bottom w:val="single" w:sz="6" w:space="0" w:color="000000"/>
              <w:right w:val="double" w:sz="6" w:space="0" w:color="000000"/>
            </w:tcBorders>
          </w:tcPr>
          <w:p w14:paraId="13E6F694" w14:textId="3E461F1B" w:rsidR="00964F14" w:rsidRPr="00964F14" w:rsidRDefault="00964F14" w:rsidP="00964F14">
            <w:pPr>
              <w:spacing w:line="259" w:lineRule="auto"/>
              <w:ind w:left="3"/>
              <w:jc w:val="center"/>
              <w:rPr>
                <w:i/>
              </w:rPr>
            </w:pPr>
            <w:r w:rsidRPr="00964F14">
              <w:rPr>
                <w:i/>
              </w:rPr>
              <w:t>No data</w:t>
            </w:r>
          </w:p>
        </w:tc>
      </w:tr>
      <w:tr w:rsidR="00964F14" w14:paraId="274CA6BA" w14:textId="77777777" w:rsidTr="00D7520B">
        <w:trPr>
          <w:trHeight w:val="283"/>
        </w:trPr>
        <w:tc>
          <w:tcPr>
            <w:tcW w:w="2953" w:type="dxa"/>
            <w:tcBorders>
              <w:top w:val="single" w:sz="6" w:space="0" w:color="000000"/>
              <w:left w:val="double" w:sz="6" w:space="0" w:color="000000"/>
              <w:bottom w:val="single" w:sz="6" w:space="0" w:color="000000"/>
              <w:right w:val="single" w:sz="6" w:space="0" w:color="000000"/>
            </w:tcBorders>
          </w:tcPr>
          <w:p w14:paraId="56055230" w14:textId="77777777" w:rsidR="00964F14" w:rsidRPr="002734CB" w:rsidRDefault="00964F14" w:rsidP="00D7520B">
            <w:pPr>
              <w:spacing w:line="259" w:lineRule="auto"/>
              <w:ind w:left="3"/>
              <w:jc w:val="center"/>
            </w:pPr>
            <w:r w:rsidRPr="002734CB">
              <w:t>20</w:t>
            </w:r>
            <w:r>
              <w:t>20</w:t>
            </w:r>
            <w:r w:rsidRPr="002734CB">
              <w:t>-</w:t>
            </w:r>
            <w:r>
              <w:t>20</w:t>
            </w:r>
            <w:r w:rsidRPr="002734CB">
              <w:t>21</w:t>
            </w:r>
          </w:p>
        </w:tc>
        <w:tc>
          <w:tcPr>
            <w:tcW w:w="2952" w:type="dxa"/>
            <w:tcBorders>
              <w:top w:val="single" w:sz="6" w:space="0" w:color="000000"/>
              <w:left w:val="single" w:sz="6" w:space="0" w:color="000000"/>
              <w:bottom w:val="single" w:sz="6" w:space="0" w:color="000000"/>
              <w:right w:val="single" w:sz="6" w:space="0" w:color="000000"/>
            </w:tcBorders>
          </w:tcPr>
          <w:p w14:paraId="252EEC82" w14:textId="46C991E8" w:rsidR="00964F14" w:rsidRPr="00964F14" w:rsidRDefault="00964F14" w:rsidP="00964F14">
            <w:pPr>
              <w:spacing w:line="259" w:lineRule="auto"/>
              <w:ind w:left="1"/>
              <w:jc w:val="center"/>
              <w:rPr>
                <w:i/>
              </w:rPr>
            </w:pPr>
            <w:r w:rsidRPr="00964F14">
              <w:rPr>
                <w:i/>
              </w:rPr>
              <w:t>No data</w:t>
            </w:r>
          </w:p>
        </w:tc>
        <w:tc>
          <w:tcPr>
            <w:tcW w:w="2953" w:type="dxa"/>
            <w:tcBorders>
              <w:top w:val="single" w:sz="6" w:space="0" w:color="000000"/>
              <w:left w:val="single" w:sz="6" w:space="0" w:color="000000"/>
              <w:bottom w:val="single" w:sz="6" w:space="0" w:color="000000"/>
              <w:right w:val="double" w:sz="6" w:space="0" w:color="000000"/>
            </w:tcBorders>
          </w:tcPr>
          <w:p w14:paraId="1433EE60" w14:textId="6E7F7556" w:rsidR="00964F14" w:rsidRPr="00964F14" w:rsidRDefault="00964F14" w:rsidP="00964F14">
            <w:pPr>
              <w:spacing w:line="259" w:lineRule="auto"/>
              <w:ind w:left="3"/>
              <w:jc w:val="center"/>
              <w:rPr>
                <w:i/>
              </w:rPr>
            </w:pPr>
            <w:r w:rsidRPr="00964F14">
              <w:rPr>
                <w:i/>
              </w:rPr>
              <w:t>No data</w:t>
            </w:r>
          </w:p>
        </w:tc>
      </w:tr>
      <w:tr w:rsidR="00964F14" w14:paraId="4E84CB0D" w14:textId="77777777" w:rsidTr="00D7520B">
        <w:trPr>
          <w:trHeight w:val="300"/>
        </w:trPr>
        <w:tc>
          <w:tcPr>
            <w:tcW w:w="8858" w:type="dxa"/>
            <w:gridSpan w:val="3"/>
            <w:tcBorders>
              <w:top w:val="single" w:sz="6" w:space="0" w:color="000000"/>
              <w:left w:val="double" w:sz="6" w:space="0" w:color="000000"/>
              <w:bottom w:val="double" w:sz="6" w:space="0" w:color="000000"/>
              <w:right w:val="double" w:sz="6" w:space="0" w:color="000000"/>
            </w:tcBorders>
          </w:tcPr>
          <w:p w14:paraId="42A4FCD8" w14:textId="0DFADC73" w:rsidR="00964F14" w:rsidRPr="00964F14" w:rsidRDefault="00964F14" w:rsidP="00964F14">
            <w:pPr>
              <w:spacing w:line="259" w:lineRule="auto"/>
              <w:ind w:left="-7"/>
              <w:jc w:val="center"/>
              <w:rPr>
                <w:i/>
              </w:rPr>
            </w:pPr>
            <w:r w:rsidRPr="00964F14">
              <w:rPr>
                <w:i/>
              </w:rPr>
              <w:t xml:space="preserve">First graduating cohort in </w:t>
            </w:r>
            <w:r w:rsidR="00052E39">
              <w:rPr>
                <w:i/>
              </w:rPr>
              <w:t>distance education</w:t>
            </w:r>
            <w:r w:rsidRPr="00964F14">
              <w:rPr>
                <w:i/>
              </w:rPr>
              <w:t xml:space="preserve"> modality was May of 2023.</w:t>
            </w:r>
          </w:p>
        </w:tc>
      </w:tr>
    </w:tbl>
    <w:p w14:paraId="0C4F9372" w14:textId="77777777" w:rsidR="00B63263" w:rsidRDefault="00B63263"/>
    <w:p w14:paraId="5F61E5F0" w14:textId="77777777" w:rsidR="00151D49" w:rsidRPr="00B63263" w:rsidRDefault="00151D49" w:rsidP="00B63263">
      <w:pPr>
        <w:ind w:left="634"/>
        <w:jc w:val="left"/>
        <w:rPr>
          <w:rFonts w:ascii="Calibri" w:eastAsia="Calibri" w:hAnsi="Calibri" w:cs="Calibri"/>
          <w:color w:val="000000"/>
        </w:rPr>
      </w:pPr>
    </w:p>
    <w:p w14:paraId="0BEAA3D1" w14:textId="329834A8" w:rsidR="00B63263" w:rsidRDefault="00B63263" w:rsidP="00B63263">
      <w:pPr>
        <w:tabs>
          <w:tab w:val="center" w:pos="3731"/>
          <w:tab w:val="center" w:pos="5675"/>
        </w:tabs>
        <w:rPr>
          <w:b/>
          <w:sz w:val="28"/>
          <w:szCs w:val="28"/>
        </w:rPr>
      </w:pPr>
      <w:r w:rsidRPr="00B63263">
        <w:rPr>
          <w:b/>
          <w:sz w:val="28"/>
          <w:szCs w:val="28"/>
        </w:rPr>
        <w:lastRenderedPageBreak/>
        <w:t>Program Completion Rates</w:t>
      </w:r>
      <w:r w:rsidR="00964F14">
        <w:rPr>
          <w:b/>
          <w:sz w:val="28"/>
          <w:szCs w:val="28"/>
        </w:rPr>
        <w:t xml:space="preserve"> – Distance Education</w:t>
      </w:r>
    </w:p>
    <w:p w14:paraId="02EFE377" w14:textId="3A91F1A9" w:rsidR="00B63263" w:rsidRPr="00151D49" w:rsidRDefault="00B63263" w:rsidP="00B63263">
      <w:pPr>
        <w:tabs>
          <w:tab w:val="center" w:pos="3731"/>
          <w:tab w:val="center" w:pos="5675"/>
        </w:tabs>
        <w:rPr>
          <w:bCs/>
          <w:sz w:val="28"/>
          <w:szCs w:val="28"/>
        </w:rPr>
      </w:pPr>
      <w:r w:rsidRPr="00151D49">
        <w:rPr>
          <w:bCs/>
          <w:sz w:val="28"/>
          <w:szCs w:val="28"/>
        </w:rPr>
        <w:t>(CAA criteria above 80%)</w:t>
      </w:r>
    </w:p>
    <w:tbl>
      <w:tblPr>
        <w:tblStyle w:val="TableGrid"/>
        <w:tblW w:w="8910" w:type="dxa"/>
        <w:tblInd w:w="877" w:type="dxa"/>
        <w:tblCellMar>
          <w:top w:w="50" w:type="dxa"/>
          <w:right w:w="36" w:type="dxa"/>
        </w:tblCellMar>
        <w:tblLook w:val="04A0" w:firstRow="1" w:lastRow="0" w:firstColumn="1" w:lastColumn="0" w:noHBand="0" w:noVBand="1"/>
      </w:tblPr>
      <w:tblGrid>
        <w:gridCol w:w="2227"/>
        <w:gridCol w:w="2228"/>
        <w:gridCol w:w="2227"/>
        <w:gridCol w:w="2228"/>
      </w:tblGrid>
      <w:tr w:rsidR="00B63263" w14:paraId="617DDE26" w14:textId="77777777" w:rsidTr="00151D49">
        <w:trPr>
          <w:trHeight w:val="836"/>
        </w:trPr>
        <w:tc>
          <w:tcPr>
            <w:tcW w:w="2227" w:type="dxa"/>
            <w:tcBorders>
              <w:top w:val="double" w:sz="6" w:space="0" w:color="000000"/>
              <w:left w:val="double" w:sz="6" w:space="0" w:color="000000"/>
              <w:bottom w:val="single" w:sz="6" w:space="0" w:color="000000"/>
              <w:right w:val="single" w:sz="6" w:space="0" w:color="000000"/>
            </w:tcBorders>
          </w:tcPr>
          <w:p w14:paraId="439B3C54" w14:textId="77777777" w:rsidR="00B63263" w:rsidRDefault="00B63263" w:rsidP="00DE3DAB">
            <w:pPr>
              <w:spacing w:line="259" w:lineRule="auto"/>
              <w:ind w:left="108"/>
            </w:pPr>
            <w:r>
              <w:t xml:space="preserve"> </w:t>
            </w:r>
          </w:p>
          <w:p w14:paraId="35662D38" w14:textId="77777777" w:rsidR="00B63263" w:rsidRDefault="00B63263" w:rsidP="00DE3DAB">
            <w:pPr>
              <w:spacing w:line="259" w:lineRule="auto"/>
              <w:ind w:left="108"/>
            </w:pPr>
            <w:r>
              <w:t xml:space="preserve"> </w:t>
            </w:r>
          </w:p>
          <w:p w14:paraId="2BE19ADB" w14:textId="77777777" w:rsidR="00B63263" w:rsidRDefault="00B63263" w:rsidP="00DE3DAB">
            <w:pPr>
              <w:spacing w:line="259" w:lineRule="auto"/>
              <w:ind w:left="36"/>
              <w:jc w:val="center"/>
            </w:pPr>
            <w:r>
              <w:t xml:space="preserve">YEAR </w:t>
            </w:r>
          </w:p>
        </w:tc>
        <w:tc>
          <w:tcPr>
            <w:tcW w:w="2228" w:type="dxa"/>
            <w:tcBorders>
              <w:top w:val="double" w:sz="6" w:space="0" w:color="000000"/>
              <w:left w:val="single" w:sz="6" w:space="0" w:color="000000"/>
              <w:bottom w:val="single" w:sz="6" w:space="0" w:color="000000"/>
              <w:right w:val="single" w:sz="6" w:space="0" w:color="000000"/>
            </w:tcBorders>
          </w:tcPr>
          <w:p w14:paraId="58A088C2" w14:textId="77777777" w:rsidR="00B63263" w:rsidRDefault="00B63263" w:rsidP="00DE3DAB">
            <w:pPr>
              <w:spacing w:line="259" w:lineRule="auto"/>
              <w:ind w:left="268" w:right="185"/>
              <w:jc w:val="center"/>
            </w:pPr>
          </w:p>
          <w:p w14:paraId="6D3C1EB0" w14:textId="31C965B0" w:rsidR="00B63263" w:rsidRDefault="00B63263" w:rsidP="00DE3DAB">
            <w:pPr>
              <w:spacing w:line="259" w:lineRule="auto"/>
              <w:ind w:left="268" w:right="185"/>
              <w:jc w:val="center"/>
            </w:pPr>
            <w:r>
              <w:t xml:space="preserve"># </w:t>
            </w:r>
            <w:r w:rsidR="00C32641">
              <w:t xml:space="preserve">(%) </w:t>
            </w:r>
            <w:r>
              <w:t>COMPLETING</w:t>
            </w:r>
          </w:p>
          <w:p w14:paraId="08FE916A" w14:textId="5E0E7F72" w:rsidR="00B63263" w:rsidRDefault="00B63263" w:rsidP="00DE3DAB">
            <w:pPr>
              <w:spacing w:line="259" w:lineRule="auto"/>
              <w:ind w:left="268" w:right="185"/>
              <w:jc w:val="center"/>
            </w:pPr>
            <w:r>
              <w:t xml:space="preserve"> ON TIME </w:t>
            </w:r>
          </w:p>
        </w:tc>
        <w:tc>
          <w:tcPr>
            <w:tcW w:w="2227" w:type="dxa"/>
            <w:tcBorders>
              <w:top w:val="double" w:sz="6" w:space="0" w:color="000000"/>
              <w:left w:val="single" w:sz="6" w:space="0" w:color="000000"/>
              <w:bottom w:val="single" w:sz="6" w:space="0" w:color="000000"/>
              <w:right w:val="single" w:sz="6" w:space="0" w:color="000000"/>
            </w:tcBorders>
          </w:tcPr>
          <w:p w14:paraId="0F29DD0D" w14:textId="77777777" w:rsidR="00B63263" w:rsidRDefault="00B63263" w:rsidP="00DE3DAB">
            <w:pPr>
              <w:spacing w:line="259" w:lineRule="auto"/>
              <w:ind w:left="112" w:right="28"/>
              <w:jc w:val="center"/>
            </w:pPr>
          </w:p>
          <w:p w14:paraId="76DDF9A6" w14:textId="48807A27" w:rsidR="00B63263" w:rsidRDefault="00B63263" w:rsidP="00DE3DAB">
            <w:pPr>
              <w:spacing w:line="259" w:lineRule="auto"/>
              <w:ind w:left="112" w:right="28"/>
              <w:jc w:val="center"/>
            </w:pPr>
            <w:r>
              <w:t>#</w:t>
            </w:r>
            <w:r w:rsidR="00C32641">
              <w:t xml:space="preserve"> (%)</w:t>
            </w:r>
            <w:r>
              <w:t xml:space="preserve"> COMPLETING</w:t>
            </w:r>
          </w:p>
          <w:p w14:paraId="291D386C" w14:textId="46A30404" w:rsidR="00B63263" w:rsidRDefault="00B63263" w:rsidP="00DE3DAB">
            <w:pPr>
              <w:spacing w:line="259" w:lineRule="auto"/>
              <w:ind w:left="112" w:right="28"/>
              <w:jc w:val="center"/>
            </w:pPr>
            <w:r>
              <w:t xml:space="preserve">LATER THAN ON TIME </w:t>
            </w:r>
          </w:p>
        </w:tc>
        <w:tc>
          <w:tcPr>
            <w:tcW w:w="2228" w:type="dxa"/>
            <w:tcBorders>
              <w:top w:val="double" w:sz="6" w:space="0" w:color="000000"/>
              <w:left w:val="single" w:sz="6" w:space="0" w:color="000000"/>
              <w:bottom w:val="single" w:sz="6" w:space="0" w:color="000000"/>
              <w:right w:val="double" w:sz="6" w:space="0" w:color="000000"/>
            </w:tcBorders>
          </w:tcPr>
          <w:p w14:paraId="50A1D739" w14:textId="77777777" w:rsidR="00B63263" w:rsidRDefault="00B63263" w:rsidP="00DE3DAB">
            <w:pPr>
              <w:spacing w:line="259" w:lineRule="auto"/>
              <w:ind w:left="161"/>
            </w:pPr>
          </w:p>
          <w:p w14:paraId="610A4174" w14:textId="191693DC" w:rsidR="00B63263" w:rsidRDefault="00B63263" w:rsidP="0086237F">
            <w:pPr>
              <w:spacing w:line="259" w:lineRule="auto"/>
              <w:ind w:left="161"/>
              <w:jc w:val="center"/>
            </w:pPr>
            <w:r>
              <w:t>#</w:t>
            </w:r>
            <w:r w:rsidR="00C32641">
              <w:t xml:space="preserve"> (%)</w:t>
            </w:r>
            <w:r>
              <w:t xml:space="preserve"> NOT COMPLETING</w:t>
            </w:r>
          </w:p>
        </w:tc>
      </w:tr>
      <w:tr w:rsidR="00964F14" w14:paraId="641A779E" w14:textId="77777777" w:rsidTr="00151D49">
        <w:trPr>
          <w:trHeight w:val="286"/>
        </w:trPr>
        <w:tc>
          <w:tcPr>
            <w:tcW w:w="2227" w:type="dxa"/>
            <w:tcBorders>
              <w:top w:val="single" w:sz="6" w:space="0" w:color="000000"/>
              <w:left w:val="double" w:sz="6" w:space="0" w:color="000000"/>
              <w:bottom w:val="single" w:sz="6" w:space="0" w:color="000000"/>
              <w:right w:val="single" w:sz="6" w:space="0" w:color="000000"/>
            </w:tcBorders>
          </w:tcPr>
          <w:p w14:paraId="4CEF76A4" w14:textId="451EB829" w:rsidR="00964F14" w:rsidRDefault="00964F14" w:rsidP="00964F14">
            <w:pPr>
              <w:ind w:left="35"/>
              <w:jc w:val="center"/>
            </w:pPr>
            <w:r>
              <w:t>2022-2023</w:t>
            </w:r>
          </w:p>
        </w:tc>
        <w:tc>
          <w:tcPr>
            <w:tcW w:w="2228" w:type="dxa"/>
            <w:tcBorders>
              <w:top w:val="single" w:sz="6" w:space="0" w:color="000000"/>
              <w:left w:val="single" w:sz="6" w:space="0" w:color="000000"/>
              <w:bottom w:val="single" w:sz="6" w:space="0" w:color="000000"/>
              <w:right w:val="single" w:sz="6" w:space="0" w:color="000000"/>
            </w:tcBorders>
          </w:tcPr>
          <w:p w14:paraId="19A7498C" w14:textId="25977E90" w:rsidR="00964F14" w:rsidRDefault="00964F14" w:rsidP="00964F14">
            <w:pPr>
              <w:ind w:left="38"/>
              <w:jc w:val="center"/>
            </w:pPr>
            <w:r>
              <w:t>13 (100%)</w:t>
            </w:r>
          </w:p>
        </w:tc>
        <w:tc>
          <w:tcPr>
            <w:tcW w:w="2227" w:type="dxa"/>
            <w:tcBorders>
              <w:top w:val="single" w:sz="6" w:space="0" w:color="000000"/>
              <w:left w:val="single" w:sz="6" w:space="0" w:color="000000"/>
              <w:bottom w:val="single" w:sz="6" w:space="0" w:color="000000"/>
              <w:right w:val="single" w:sz="6" w:space="0" w:color="000000"/>
            </w:tcBorders>
          </w:tcPr>
          <w:p w14:paraId="41BD3CC7" w14:textId="0F587191" w:rsidR="00964F14" w:rsidRDefault="00964F14" w:rsidP="00964F14">
            <w:pPr>
              <w:ind w:left="37"/>
              <w:jc w:val="center"/>
            </w:pPr>
            <w:r>
              <w:t>0</w:t>
            </w:r>
          </w:p>
        </w:tc>
        <w:tc>
          <w:tcPr>
            <w:tcW w:w="2228" w:type="dxa"/>
            <w:tcBorders>
              <w:top w:val="single" w:sz="6" w:space="0" w:color="000000"/>
              <w:left w:val="single" w:sz="6" w:space="0" w:color="000000"/>
              <w:bottom w:val="single" w:sz="6" w:space="0" w:color="000000"/>
              <w:right w:val="double" w:sz="6" w:space="0" w:color="000000"/>
            </w:tcBorders>
          </w:tcPr>
          <w:p w14:paraId="13D16B9F" w14:textId="3A982F66" w:rsidR="00964F14" w:rsidRDefault="00964F14" w:rsidP="00964F14">
            <w:pPr>
              <w:ind w:left="38"/>
              <w:jc w:val="center"/>
            </w:pPr>
            <w:r>
              <w:t>0</w:t>
            </w:r>
          </w:p>
        </w:tc>
      </w:tr>
      <w:tr w:rsidR="00964F14" w14:paraId="436031EC" w14:textId="77777777" w:rsidTr="00151D49">
        <w:trPr>
          <w:trHeight w:val="286"/>
        </w:trPr>
        <w:tc>
          <w:tcPr>
            <w:tcW w:w="2227" w:type="dxa"/>
            <w:tcBorders>
              <w:top w:val="single" w:sz="6" w:space="0" w:color="000000"/>
              <w:left w:val="double" w:sz="6" w:space="0" w:color="000000"/>
              <w:bottom w:val="single" w:sz="6" w:space="0" w:color="000000"/>
              <w:right w:val="single" w:sz="6" w:space="0" w:color="000000"/>
            </w:tcBorders>
          </w:tcPr>
          <w:p w14:paraId="34C03DEF" w14:textId="50D08E28" w:rsidR="00964F14" w:rsidRDefault="00964F14" w:rsidP="00964F14">
            <w:pPr>
              <w:spacing w:line="259" w:lineRule="auto"/>
              <w:ind w:left="35"/>
              <w:jc w:val="center"/>
            </w:pPr>
            <w:r>
              <w:t>2021-2022</w:t>
            </w:r>
          </w:p>
        </w:tc>
        <w:tc>
          <w:tcPr>
            <w:tcW w:w="2228" w:type="dxa"/>
            <w:tcBorders>
              <w:top w:val="single" w:sz="6" w:space="0" w:color="000000"/>
              <w:left w:val="single" w:sz="6" w:space="0" w:color="000000"/>
              <w:bottom w:val="single" w:sz="6" w:space="0" w:color="000000"/>
              <w:right w:val="single" w:sz="6" w:space="0" w:color="000000"/>
            </w:tcBorders>
          </w:tcPr>
          <w:p w14:paraId="4E14C367" w14:textId="1E2B4692" w:rsidR="00964F14" w:rsidRDefault="00964F14" w:rsidP="00964F14">
            <w:pPr>
              <w:spacing w:line="259" w:lineRule="auto"/>
              <w:ind w:left="38"/>
              <w:jc w:val="center"/>
            </w:pPr>
            <w:r w:rsidRPr="00964F14">
              <w:rPr>
                <w:i/>
              </w:rPr>
              <w:t>No data</w:t>
            </w:r>
          </w:p>
        </w:tc>
        <w:tc>
          <w:tcPr>
            <w:tcW w:w="2227" w:type="dxa"/>
            <w:tcBorders>
              <w:top w:val="single" w:sz="6" w:space="0" w:color="000000"/>
              <w:left w:val="single" w:sz="6" w:space="0" w:color="000000"/>
              <w:bottom w:val="single" w:sz="6" w:space="0" w:color="000000"/>
              <w:right w:val="single" w:sz="6" w:space="0" w:color="000000"/>
            </w:tcBorders>
          </w:tcPr>
          <w:p w14:paraId="0D992E7F" w14:textId="778F39C2" w:rsidR="00964F14" w:rsidRDefault="00964F14" w:rsidP="00964F14">
            <w:pPr>
              <w:spacing w:line="259" w:lineRule="auto"/>
              <w:ind w:left="37"/>
              <w:jc w:val="center"/>
            </w:pPr>
            <w:r w:rsidRPr="00964F14">
              <w:rPr>
                <w:i/>
              </w:rPr>
              <w:t>No data</w:t>
            </w:r>
          </w:p>
        </w:tc>
        <w:tc>
          <w:tcPr>
            <w:tcW w:w="2228" w:type="dxa"/>
            <w:tcBorders>
              <w:top w:val="single" w:sz="6" w:space="0" w:color="000000"/>
              <w:left w:val="single" w:sz="6" w:space="0" w:color="000000"/>
              <w:bottom w:val="single" w:sz="6" w:space="0" w:color="000000"/>
              <w:right w:val="double" w:sz="6" w:space="0" w:color="000000"/>
            </w:tcBorders>
          </w:tcPr>
          <w:p w14:paraId="48997D14" w14:textId="2DEC4537" w:rsidR="00964F14" w:rsidRDefault="00964F14" w:rsidP="00964F14">
            <w:pPr>
              <w:spacing w:line="259" w:lineRule="auto"/>
              <w:ind w:left="38"/>
              <w:jc w:val="center"/>
            </w:pPr>
            <w:r w:rsidRPr="00964F14">
              <w:rPr>
                <w:i/>
              </w:rPr>
              <w:t>No data</w:t>
            </w:r>
          </w:p>
        </w:tc>
      </w:tr>
      <w:tr w:rsidR="00964F14" w14:paraId="21168836" w14:textId="77777777" w:rsidTr="00151D49">
        <w:trPr>
          <w:trHeight w:val="286"/>
        </w:trPr>
        <w:tc>
          <w:tcPr>
            <w:tcW w:w="2227" w:type="dxa"/>
            <w:tcBorders>
              <w:top w:val="single" w:sz="6" w:space="0" w:color="000000"/>
              <w:left w:val="double" w:sz="6" w:space="0" w:color="000000"/>
              <w:bottom w:val="single" w:sz="6" w:space="0" w:color="000000"/>
              <w:right w:val="single" w:sz="6" w:space="0" w:color="000000"/>
            </w:tcBorders>
          </w:tcPr>
          <w:p w14:paraId="5C67F36A" w14:textId="58CFD08C" w:rsidR="00964F14" w:rsidRDefault="00964F14" w:rsidP="00964F14">
            <w:pPr>
              <w:spacing w:line="259" w:lineRule="auto"/>
              <w:ind w:left="35"/>
              <w:jc w:val="center"/>
            </w:pPr>
            <w:r w:rsidRPr="002734CB">
              <w:t>20</w:t>
            </w:r>
            <w:r>
              <w:t>20</w:t>
            </w:r>
            <w:r w:rsidRPr="002734CB">
              <w:t>-</w:t>
            </w:r>
            <w:r>
              <w:t>20</w:t>
            </w:r>
            <w:r w:rsidRPr="002734CB">
              <w:t>21</w:t>
            </w:r>
          </w:p>
        </w:tc>
        <w:tc>
          <w:tcPr>
            <w:tcW w:w="2228" w:type="dxa"/>
            <w:tcBorders>
              <w:top w:val="single" w:sz="6" w:space="0" w:color="000000"/>
              <w:left w:val="single" w:sz="6" w:space="0" w:color="000000"/>
              <w:bottom w:val="single" w:sz="6" w:space="0" w:color="000000"/>
              <w:right w:val="single" w:sz="6" w:space="0" w:color="000000"/>
            </w:tcBorders>
          </w:tcPr>
          <w:p w14:paraId="1AF20AB1" w14:textId="550588CB" w:rsidR="00964F14" w:rsidRDefault="00964F14" w:rsidP="00964F14">
            <w:pPr>
              <w:spacing w:line="259" w:lineRule="auto"/>
              <w:ind w:left="38"/>
              <w:jc w:val="center"/>
            </w:pPr>
            <w:r w:rsidRPr="00964F14">
              <w:rPr>
                <w:i/>
              </w:rPr>
              <w:t>No data</w:t>
            </w:r>
          </w:p>
        </w:tc>
        <w:tc>
          <w:tcPr>
            <w:tcW w:w="2227" w:type="dxa"/>
            <w:tcBorders>
              <w:top w:val="single" w:sz="6" w:space="0" w:color="000000"/>
              <w:left w:val="single" w:sz="6" w:space="0" w:color="000000"/>
              <w:bottom w:val="single" w:sz="6" w:space="0" w:color="000000"/>
              <w:right w:val="single" w:sz="6" w:space="0" w:color="000000"/>
            </w:tcBorders>
          </w:tcPr>
          <w:p w14:paraId="5290F254" w14:textId="338E940A" w:rsidR="00964F14" w:rsidRDefault="00964F14" w:rsidP="00964F14">
            <w:pPr>
              <w:spacing w:line="259" w:lineRule="auto"/>
              <w:ind w:left="37"/>
              <w:jc w:val="center"/>
            </w:pPr>
            <w:r w:rsidRPr="00964F14">
              <w:rPr>
                <w:i/>
              </w:rPr>
              <w:t>No data</w:t>
            </w:r>
          </w:p>
        </w:tc>
        <w:tc>
          <w:tcPr>
            <w:tcW w:w="2228" w:type="dxa"/>
            <w:tcBorders>
              <w:top w:val="single" w:sz="6" w:space="0" w:color="000000"/>
              <w:left w:val="single" w:sz="6" w:space="0" w:color="000000"/>
              <w:bottom w:val="single" w:sz="6" w:space="0" w:color="000000"/>
              <w:right w:val="double" w:sz="6" w:space="0" w:color="000000"/>
            </w:tcBorders>
          </w:tcPr>
          <w:p w14:paraId="1DAD6C0A" w14:textId="08B3547F" w:rsidR="00964F14" w:rsidRDefault="00964F14" w:rsidP="00964F14">
            <w:pPr>
              <w:spacing w:line="259" w:lineRule="auto"/>
              <w:ind w:left="38"/>
              <w:jc w:val="center"/>
            </w:pPr>
            <w:r w:rsidRPr="00964F14">
              <w:rPr>
                <w:i/>
              </w:rPr>
              <w:t>No data</w:t>
            </w:r>
          </w:p>
        </w:tc>
      </w:tr>
      <w:tr w:rsidR="00964F14" w14:paraId="6BDFC89C" w14:textId="77777777" w:rsidTr="00C82333">
        <w:trPr>
          <w:trHeight w:val="300"/>
        </w:trPr>
        <w:tc>
          <w:tcPr>
            <w:tcW w:w="8910" w:type="dxa"/>
            <w:gridSpan w:val="4"/>
            <w:tcBorders>
              <w:top w:val="single" w:sz="6" w:space="0" w:color="000000"/>
              <w:left w:val="double" w:sz="6" w:space="0" w:color="000000"/>
              <w:bottom w:val="double" w:sz="6" w:space="0" w:color="000000"/>
              <w:right w:val="double" w:sz="6" w:space="0" w:color="000000"/>
            </w:tcBorders>
          </w:tcPr>
          <w:p w14:paraId="1132FB4F" w14:textId="4D1058DC" w:rsidR="00964F14" w:rsidRDefault="00964F14" w:rsidP="00964F14">
            <w:pPr>
              <w:spacing w:line="259" w:lineRule="auto"/>
              <w:ind w:left="-46"/>
              <w:jc w:val="center"/>
            </w:pPr>
            <w:r w:rsidRPr="00964F14">
              <w:rPr>
                <w:i/>
              </w:rPr>
              <w:t xml:space="preserve">First graduating cohort in </w:t>
            </w:r>
            <w:r w:rsidR="00052E39">
              <w:rPr>
                <w:i/>
              </w:rPr>
              <w:t>distance education</w:t>
            </w:r>
            <w:r w:rsidRPr="00964F14">
              <w:rPr>
                <w:i/>
              </w:rPr>
              <w:t xml:space="preserve"> modality was May of 2023.</w:t>
            </w:r>
          </w:p>
        </w:tc>
      </w:tr>
    </w:tbl>
    <w:p w14:paraId="31BB0130" w14:textId="71CCA0FC" w:rsidR="00B63263" w:rsidRDefault="00B63263"/>
    <w:p w14:paraId="63F48A2C" w14:textId="264CC8DE" w:rsidR="00052E39" w:rsidRDefault="00052E39" w:rsidP="00052E39">
      <w:pPr>
        <w:tabs>
          <w:tab w:val="center" w:pos="3731"/>
          <w:tab w:val="center" w:pos="5675"/>
        </w:tabs>
        <w:rPr>
          <w:b/>
          <w:sz w:val="28"/>
          <w:szCs w:val="28"/>
        </w:rPr>
      </w:pPr>
      <w:r>
        <w:rPr>
          <w:b/>
          <w:sz w:val="28"/>
          <w:szCs w:val="28"/>
        </w:rPr>
        <w:t>All Modalities 3-Year Average</w:t>
      </w:r>
    </w:p>
    <w:tbl>
      <w:tblPr>
        <w:tblStyle w:val="TableGrid"/>
        <w:tblW w:w="8910" w:type="dxa"/>
        <w:tblInd w:w="877" w:type="dxa"/>
        <w:tblCellMar>
          <w:top w:w="50" w:type="dxa"/>
          <w:right w:w="36" w:type="dxa"/>
        </w:tblCellMar>
        <w:tblLook w:val="04A0" w:firstRow="1" w:lastRow="0" w:firstColumn="1" w:lastColumn="0" w:noHBand="0" w:noVBand="1"/>
      </w:tblPr>
      <w:tblGrid>
        <w:gridCol w:w="4454"/>
        <w:gridCol w:w="4456"/>
      </w:tblGrid>
      <w:tr w:rsidR="00052E39" w14:paraId="51440C8F" w14:textId="77777777" w:rsidTr="00052E39">
        <w:trPr>
          <w:trHeight w:val="301"/>
        </w:trPr>
        <w:tc>
          <w:tcPr>
            <w:tcW w:w="2227" w:type="dxa"/>
            <w:tcBorders>
              <w:top w:val="double" w:sz="6" w:space="0" w:color="000000"/>
              <w:left w:val="double" w:sz="6" w:space="0" w:color="000000"/>
              <w:bottom w:val="single" w:sz="6" w:space="0" w:color="000000"/>
              <w:right w:val="single" w:sz="6" w:space="0" w:color="000000"/>
            </w:tcBorders>
          </w:tcPr>
          <w:p w14:paraId="0DE213B4" w14:textId="1BE43F55" w:rsidR="00052E39" w:rsidRDefault="00052E39" w:rsidP="00052E39">
            <w:pPr>
              <w:spacing w:line="259" w:lineRule="auto"/>
              <w:jc w:val="center"/>
            </w:pPr>
            <w:r>
              <w:t>Praxis</w:t>
            </w:r>
          </w:p>
        </w:tc>
        <w:tc>
          <w:tcPr>
            <w:tcW w:w="2228" w:type="dxa"/>
            <w:tcBorders>
              <w:top w:val="double" w:sz="6" w:space="0" w:color="000000"/>
              <w:left w:val="single" w:sz="6" w:space="0" w:color="000000"/>
              <w:bottom w:val="single" w:sz="6" w:space="0" w:color="000000"/>
              <w:right w:val="single" w:sz="6" w:space="0" w:color="000000"/>
            </w:tcBorders>
          </w:tcPr>
          <w:p w14:paraId="3B629D94" w14:textId="6DC02E21" w:rsidR="00052E39" w:rsidRDefault="00052E39" w:rsidP="00052E39">
            <w:pPr>
              <w:spacing w:line="259" w:lineRule="auto"/>
              <w:ind w:right="185"/>
              <w:jc w:val="center"/>
            </w:pPr>
            <w:r>
              <w:t xml:space="preserve">    94.12%</w:t>
            </w:r>
          </w:p>
        </w:tc>
      </w:tr>
      <w:tr w:rsidR="00052E39" w14:paraId="5B22BBAD" w14:textId="77777777" w:rsidTr="00D7520B">
        <w:trPr>
          <w:trHeight w:val="286"/>
        </w:trPr>
        <w:tc>
          <w:tcPr>
            <w:tcW w:w="2227" w:type="dxa"/>
            <w:tcBorders>
              <w:top w:val="single" w:sz="6" w:space="0" w:color="000000"/>
              <w:left w:val="double" w:sz="6" w:space="0" w:color="000000"/>
              <w:bottom w:val="single" w:sz="6" w:space="0" w:color="000000"/>
              <w:right w:val="single" w:sz="6" w:space="0" w:color="000000"/>
            </w:tcBorders>
          </w:tcPr>
          <w:p w14:paraId="3AA2A2F7" w14:textId="55BBD369" w:rsidR="00052E39" w:rsidRDefault="00052E39" w:rsidP="00D7520B">
            <w:pPr>
              <w:ind w:left="35"/>
              <w:jc w:val="center"/>
            </w:pPr>
            <w:r>
              <w:t>Completion Rate</w:t>
            </w:r>
          </w:p>
        </w:tc>
        <w:tc>
          <w:tcPr>
            <w:tcW w:w="2228" w:type="dxa"/>
            <w:tcBorders>
              <w:top w:val="single" w:sz="6" w:space="0" w:color="000000"/>
              <w:left w:val="single" w:sz="6" w:space="0" w:color="000000"/>
              <w:bottom w:val="single" w:sz="6" w:space="0" w:color="000000"/>
              <w:right w:val="single" w:sz="6" w:space="0" w:color="000000"/>
            </w:tcBorders>
          </w:tcPr>
          <w:p w14:paraId="0C52AF7B" w14:textId="21E39ABB" w:rsidR="00052E39" w:rsidRDefault="00052E39" w:rsidP="00052E39">
            <w:pPr>
              <w:ind w:left="38"/>
              <w:jc w:val="center"/>
            </w:pPr>
            <w:r>
              <w:t>99.19%</w:t>
            </w:r>
          </w:p>
        </w:tc>
      </w:tr>
    </w:tbl>
    <w:p w14:paraId="5248D643" w14:textId="151A3C37" w:rsidR="00052E39" w:rsidRDefault="00052E39"/>
    <w:p w14:paraId="1374C006" w14:textId="77777777" w:rsidR="00662454" w:rsidRDefault="00662454" w:rsidP="00662454">
      <w:pPr>
        <w:jc w:val="left"/>
      </w:pPr>
    </w:p>
    <w:p w14:paraId="2B45DE91" w14:textId="77777777" w:rsidR="00662454" w:rsidRDefault="00662454" w:rsidP="00662454">
      <w:pPr>
        <w:jc w:val="left"/>
      </w:pPr>
    </w:p>
    <w:p w14:paraId="2A84CF11" w14:textId="00F7535E" w:rsidR="00662454" w:rsidRPr="00662454" w:rsidRDefault="00662454" w:rsidP="00662454">
      <w:pPr>
        <w:jc w:val="left"/>
        <w:rPr>
          <w:i/>
        </w:rPr>
      </w:pPr>
      <w:r w:rsidRPr="00662454">
        <w:rPr>
          <w:i/>
        </w:rPr>
        <w:t>Fontbonne University also holds accreditation for satellite modality. The first graduating cohort in this modality will be in the 2024 academic year. Therefore, Praxis scores and completion rates are not provided at this time.</w:t>
      </w:r>
    </w:p>
    <w:p w14:paraId="083C8449" w14:textId="77777777" w:rsidR="00662454" w:rsidRPr="00662454" w:rsidRDefault="00662454" w:rsidP="00662454">
      <w:pPr>
        <w:jc w:val="left"/>
        <w:rPr>
          <w:sz w:val="24"/>
        </w:rPr>
      </w:pPr>
      <w:bookmarkStart w:id="0" w:name="_GoBack"/>
      <w:bookmarkEnd w:id="0"/>
    </w:p>
    <w:sectPr w:rsidR="00662454" w:rsidRPr="00662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63"/>
    <w:rsid w:val="00052E39"/>
    <w:rsid w:val="00151D49"/>
    <w:rsid w:val="001B0E90"/>
    <w:rsid w:val="001C70B2"/>
    <w:rsid w:val="002D6D08"/>
    <w:rsid w:val="00662454"/>
    <w:rsid w:val="00672976"/>
    <w:rsid w:val="0078183A"/>
    <w:rsid w:val="00802E01"/>
    <w:rsid w:val="0086237F"/>
    <w:rsid w:val="00964F14"/>
    <w:rsid w:val="00B63263"/>
    <w:rsid w:val="00B750C4"/>
    <w:rsid w:val="00BB6A1F"/>
    <w:rsid w:val="00C10FFB"/>
    <w:rsid w:val="00C32641"/>
    <w:rsid w:val="00D02BD9"/>
    <w:rsid w:val="00D65687"/>
    <w:rsid w:val="00DF0463"/>
    <w:rsid w:val="00F8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37AF"/>
  <w15:chartTrackingRefBased/>
  <w15:docId w15:val="{5A8F8B8A-27C4-4BB4-A8E3-D65821B4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63263"/>
    <w:pPr>
      <w:spacing w:line="240" w:lineRule="auto"/>
      <w:jc w:val="left"/>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Carmen</dc:creator>
  <cp:keywords/>
  <dc:description/>
  <cp:lastModifiedBy>Brumbaugh, Klaire</cp:lastModifiedBy>
  <cp:revision>3</cp:revision>
  <cp:lastPrinted>2022-07-20T19:18:00Z</cp:lastPrinted>
  <dcterms:created xsi:type="dcterms:W3CDTF">2023-07-13T18:19:00Z</dcterms:created>
  <dcterms:modified xsi:type="dcterms:W3CDTF">2023-07-13T18:43:00Z</dcterms:modified>
</cp:coreProperties>
</file>